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DDD" w:themeColor="accent1"/>
  <w:body>
    <w:p w:rsidR="00B568A9" w:rsidRDefault="00AF2E1B" w:rsidP="00B568A9">
      <w:pPr>
        <w:tabs>
          <w:tab w:val="left" w:pos="284"/>
        </w:tabs>
        <w:ind w:hanging="1418"/>
        <w:jc w:val="center"/>
        <w:rPr>
          <w:rFonts w:ascii="Arial" w:hAnsi="Arial" w:cs="Arial"/>
          <w:sz w:val="20"/>
          <w:szCs w:val="20"/>
        </w:rPr>
      </w:pPr>
      <w:r>
        <w:rPr>
          <w:rFonts w:ascii="Arial" w:hAnsi="Arial" w:cs="Arial"/>
          <w:noProof/>
          <w:sz w:val="20"/>
          <w:szCs w:val="20"/>
          <w:lang w:eastAsia="en-GB"/>
        </w:rPr>
        <w:drawing>
          <wp:inline distT="0" distB="0" distL="0" distR="0">
            <wp:extent cx="7486650" cy="37033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7486650" cy="3703320"/>
                    </a:xfrm>
                    <a:prstGeom prst="rect">
                      <a:avLst/>
                    </a:prstGeom>
                    <a:noFill/>
                  </pic:spPr>
                </pic:pic>
              </a:graphicData>
            </a:graphic>
          </wp:inline>
        </w:drawing>
      </w:r>
    </w:p>
    <w:p w:rsidR="00B568A9" w:rsidRDefault="00B568A9" w:rsidP="00B568A9">
      <w:pPr>
        <w:ind w:hanging="1418"/>
        <w:jc w:val="center"/>
        <w:rPr>
          <w:rFonts w:ascii="Arial" w:hAnsi="Arial" w:cs="Arial"/>
          <w:sz w:val="20"/>
          <w:szCs w:val="20"/>
        </w:rPr>
      </w:pPr>
    </w:p>
    <w:p w:rsidR="00C6305E" w:rsidRDefault="000B50F7" w:rsidP="000B50F7">
      <w:pPr>
        <w:ind w:right="95" w:hanging="1134"/>
        <w:jc w:val="center"/>
        <w:rPr>
          <w:rFonts w:ascii="Arial" w:hAnsi="Arial" w:cs="Arial"/>
          <w:sz w:val="20"/>
          <w:szCs w:val="20"/>
        </w:rPr>
      </w:pPr>
      <w:r w:rsidRPr="000B50F7">
        <w:rPr>
          <w:rFonts w:ascii="Arial" w:hAnsi="Arial" w:cs="Arial"/>
          <w:noProof/>
          <w:sz w:val="20"/>
          <w:szCs w:val="20"/>
          <w:lang w:eastAsia="en-GB"/>
        </w:rPr>
        <w:drawing>
          <wp:inline distT="0" distB="0" distL="0" distR="0">
            <wp:extent cx="7200900" cy="46101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7228388" cy="4627698"/>
                    </a:xfrm>
                    <a:prstGeom prst="rect">
                      <a:avLst/>
                    </a:prstGeom>
                    <a:noFill/>
                  </pic:spPr>
                </pic:pic>
              </a:graphicData>
            </a:graphic>
          </wp:inline>
        </w:drawing>
      </w:r>
    </w:p>
    <w:p w:rsidR="00B568A9" w:rsidRDefault="00B568A9">
      <w:pPr>
        <w:rPr>
          <w:rFonts w:ascii="Arial" w:hAnsi="Arial" w:cs="Arial"/>
          <w:sz w:val="20"/>
          <w:szCs w:val="20"/>
        </w:rPr>
      </w:pPr>
    </w:p>
    <w:p w:rsidR="00B568A9" w:rsidRPr="00C20CAE" w:rsidRDefault="00B568A9" w:rsidP="00B568A9">
      <w:pPr>
        <w:rPr>
          <w:rFonts w:ascii="Arial" w:hAnsi="Arial" w:cs="Arial"/>
          <w:b/>
          <w:sz w:val="24"/>
          <w:szCs w:val="24"/>
        </w:rPr>
      </w:pPr>
      <w:r w:rsidRPr="00C20CAE">
        <w:rPr>
          <w:rFonts w:ascii="Arial" w:hAnsi="Arial" w:cs="Arial"/>
          <w:b/>
          <w:sz w:val="24"/>
          <w:szCs w:val="24"/>
        </w:rPr>
        <w:t>Introduction</w:t>
      </w:r>
    </w:p>
    <w:p w:rsidR="00B568A9" w:rsidRDefault="00B568A9" w:rsidP="00B568A9">
      <w:pPr>
        <w:rPr>
          <w:rFonts w:ascii="Arial" w:hAnsi="Arial" w:cs="Arial"/>
          <w:sz w:val="20"/>
          <w:szCs w:val="20"/>
        </w:rPr>
      </w:pPr>
      <w:r>
        <w:rPr>
          <w:rFonts w:ascii="Arial" w:hAnsi="Arial" w:cs="Arial"/>
          <w:sz w:val="20"/>
          <w:szCs w:val="20"/>
        </w:rPr>
        <w:t>On Monday 25 July 2011 a meeting arranged by the parish council to discuss the idea that there should be a village plan for the parish was attended by 53 residents.  It was overwhelmingly agreed this was a good idea and a steering committee was formed immediately, comprising those who volunteered at the meeting.</w:t>
      </w:r>
    </w:p>
    <w:p w:rsidR="00B568A9" w:rsidRDefault="00B568A9" w:rsidP="00B568A9">
      <w:pPr>
        <w:rPr>
          <w:rFonts w:ascii="Arial" w:hAnsi="Arial" w:cs="Arial"/>
          <w:sz w:val="20"/>
          <w:szCs w:val="20"/>
        </w:rPr>
      </w:pPr>
      <w:r>
        <w:rPr>
          <w:rFonts w:ascii="Arial" w:hAnsi="Arial" w:cs="Arial"/>
          <w:sz w:val="20"/>
          <w:szCs w:val="20"/>
        </w:rPr>
        <w:t>Supported and guided by Oxfordshire Rural Communities Council, and with funding from the parish council and Oxfordshire County Council, the Steering Group has now produced this plan.  This has involved more than 20 steering group meetings, two events where residents were invited to express their views directly, a news bulletin and a questionnaire to every resident and close liaison with the parish, district and county councils.</w:t>
      </w:r>
    </w:p>
    <w:p w:rsidR="00B568A9" w:rsidRDefault="00B568A9" w:rsidP="00B568A9">
      <w:pPr>
        <w:rPr>
          <w:rFonts w:ascii="Arial" w:hAnsi="Arial" w:cs="Arial"/>
          <w:sz w:val="20"/>
          <w:szCs w:val="20"/>
        </w:rPr>
      </w:pPr>
      <w:r>
        <w:rPr>
          <w:rFonts w:ascii="Arial" w:hAnsi="Arial" w:cs="Arial"/>
          <w:sz w:val="20"/>
          <w:szCs w:val="20"/>
        </w:rPr>
        <w:t>The questionnaire is the heart of the process.  The topics addressed in it were those the residents said consistently were the ones that concerned them.  The recommendations presented here reflect the answers and levels of priority residents gave in their answers to it.  Therefore the plan is an expression of the preferences of residents and, as such, a guide to the actions of the parish council, which will be responsible for adopting and implementing it.</w:t>
      </w:r>
    </w:p>
    <w:p w:rsidR="0055722B" w:rsidRDefault="0055722B" w:rsidP="00B568A9">
      <w:pPr>
        <w:rPr>
          <w:rFonts w:ascii="Arial" w:hAnsi="Arial" w:cs="Arial"/>
          <w:b/>
          <w:sz w:val="24"/>
          <w:szCs w:val="24"/>
        </w:rPr>
      </w:pPr>
    </w:p>
    <w:p w:rsidR="00B568A9" w:rsidRPr="00203F75" w:rsidRDefault="00B568A9" w:rsidP="00B568A9">
      <w:pPr>
        <w:rPr>
          <w:rFonts w:ascii="Arial" w:hAnsi="Arial" w:cs="Arial"/>
          <w:b/>
          <w:sz w:val="24"/>
          <w:szCs w:val="24"/>
        </w:rPr>
      </w:pPr>
      <w:r w:rsidRPr="00203F75">
        <w:rPr>
          <w:rFonts w:ascii="Arial" w:hAnsi="Arial" w:cs="Arial"/>
          <w:b/>
          <w:sz w:val="24"/>
          <w:szCs w:val="24"/>
        </w:rPr>
        <w:t>Our Parish</w:t>
      </w:r>
    </w:p>
    <w:p w:rsidR="00B568A9" w:rsidRDefault="00B568A9" w:rsidP="00B568A9">
      <w:pPr>
        <w:rPr>
          <w:rFonts w:ascii="Arial" w:hAnsi="Arial" w:cs="Arial"/>
          <w:sz w:val="20"/>
          <w:szCs w:val="20"/>
        </w:rPr>
      </w:pPr>
      <w:r>
        <w:rPr>
          <w:rFonts w:ascii="Arial" w:hAnsi="Arial" w:cs="Arial"/>
          <w:sz w:val="20"/>
          <w:szCs w:val="20"/>
        </w:rPr>
        <w:t xml:space="preserve">According to a profile produced in March 2011 the 4 villages of </w:t>
      </w:r>
      <w:proofErr w:type="spellStart"/>
      <w:r>
        <w:rPr>
          <w:rFonts w:ascii="Arial" w:hAnsi="Arial" w:cs="Arial"/>
          <w:sz w:val="20"/>
          <w:szCs w:val="20"/>
        </w:rPr>
        <w:t>Tiddington</w:t>
      </w:r>
      <w:proofErr w:type="spellEnd"/>
      <w:r>
        <w:rPr>
          <w:rFonts w:ascii="Arial" w:hAnsi="Arial" w:cs="Arial"/>
          <w:sz w:val="20"/>
          <w:szCs w:val="20"/>
        </w:rPr>
        <w:t xml:space="preserve">, Milton Common (west), </w:t>
      </w:r>
      <w:proofErr w:type="spellStart"/>
      <w:r>
        <w:rPr>
          <w:rFonts w:ascii="Arial" w:hAnsi="Arial" w:cs="Arial"/>
          <w:sz w:val="20"/>
          <w:szCs w:val="20"/>
        </w:rPr>
        <w:t>Albury</w:t>
      </w:r>
      <w:proofErr w:type="spellEnd"/>
      <w:r>
        <w:rPr>
          <w:rFonts w:ascii="Arial" w:hAnsi="Arial" w:cs="Arial"/>
          <w:sz w:val="20"/>
          <w:szCs w:val="20"/>
        </w:rPr>
        <w:t xml:space="preserve"> and </w:t>
      </w:r>
      <w:proofErr w:type="spellStart"/>
      <w:r>
        <w:rPr>
          <w:rFonts w:ascii="Arial" w:hAnsi="Arial" w:cs="Arial"/>
          <w:sz w:val="20"/>
          <w:szCs w:val="20"/>
        </w:rPr>
        <w:t>Draycot</w:t>
      </w:r>
      <w:proofErr w:type="spellEnd"/>
      <w:r>
        <w:rPr>
          <w:rFonts w:ascii="Arial" w:hAnsi="Arial" w:cs="Arial"/>
          <w:sz w:val="20"/>
          <w:szCs w:val="20"/>
        </w:rPr>
        <w:t xml:space="preserve"> are home to a total of 640 residents, including 110 children under the age of 15 years and 123 adults of pensionable age.</w:t>
      </w:r>
    </w:p>
    <w:p w:rsidR="00B568A9" w:rsidRDefault="00B568A9" w:rsidP="00B568A9">
      <w:pPr>
        <w:rPr>
          <w:rFonts w:ascii="Arial" w:hAnsi="Arial" w:cs="Arial"/>
          <w:sz w:val="20"/>
          <w:szCs w:val="20"/>
        </w:rPr>
      </w:pPr>
      <w:r>
        <w:rPr>
          <w:rFonts w:ascii="Arial" w:hAnsi="Arial" w:cs="Arial"/>
          <w:sz w:val="20"/>
          <w:szCs w:val="20"/>
        </w:rPr>
        <w:t xml:space="preserve">In comparison with the rest of Oxfordshire we are mostly either very similar to or better than average, in terms of our housing, health, access to services, employment and skills. </w:t>
      </w:r>
    </w:p>
    <w:p w:rsidR="00B568A9" w:rsidRDefault="00B568A9" w:rsidP="00B568A9">
      <w:pPr>
        <w:rPr>
          <w:rFonts w:ascii="Arial" w:hAnsi="Arial" w:cs="Arial"/>
          <w:b/>
          <w:sz w:val="24"/>
          <w:szCs w:val="24"/>
        </w:rPr>
      </w:pPr>
    </w:p>
    <w:p w:rsidR="00B568A9" w:rsidRDefault="00B568A9" w:rsidP="00B568A9">
      <w:pPr>
        <w:rPr>
          <w:rFonts w:ascii="Arial" w:hAnsi="Arial" w:cs="Arial"/>
          <w:b/>
          <w:sz w:val="24"/>
          <w:szCs w:val="24"/>
        </w:rPr>
      </w:pPr>
      <w:r w:rsidRPr="00D860E4">
        <w:rPr>
          <w:rFonts w:ascii="Arial" w:hAnsi="Arial" w:cs="Arial"/>
          <w:b/>
          <w:sz w:val="24"/>
          <w:szCs w:val="24"/>
        </w:rPr>
        <w:t>Respondents to the Questionnaire</w:t>
      </w:r>
    </w:p>
    <w:p w:rsidR="00B568A9" w:rsidRPr="00D860E4" w:rsidRDefault="00B568A9" w:rsidP="00B568A9">
      <w:pPr>
        <w:rPr>
          <w:rFonts w:ascii="Arial" w:hAnsi="Arial" w:cs="Arial"/>
          <w:sz w:val="20"/>
          <w:szCs w:val="20"/>
        </w:rPr>
      </w:pPr>
      <w:r>
        <w:rPr>
          <w:rFonts w:ascii="Arial" w:hAnsi="Arial" w:cs="Arial"/>
          <w:sz w:val="20"/>
          <w:szCs w:val="20"/>
        </w:rPr>
        <w:t>Some 370 completed questionnaires were received.  The graphs below provide a simple profile of the respondents.</w:t>
      </w:r>
    </w:p>
    <w:p w:rsidR="00B568A9" w:rsidRDefault="00AF2E1B">
      <w:pPr>
        <w:rPr>
          <w:rFonts w:ascii="Arial" w:hAnsi="Arial" w:cs="Arial"/>
          <w:sz w:val="20"/>
          <w:szCs w:val="20"/>
        </w:rPr>
      </w:pPr>
      <w:r>
        <w:rPr>
          <w:rFonts w:ascii="Arial" w:hAnsi="Arial" w:cs="Arial"/>
          <w:noProof/>
          <w:sz w:val="20"/>
          <w:szCs w:val="20"/>
          <w:lang w:eastAsia="en-GB"/>
        </w:rPr>
        <w:drawing>
          <wp:inline distT="0" distB="0" distL="0" distR="0">
            <wp:extent cx="5705390" cy="2520081"/>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14199" cy="2523972"/>
                    </a:xfrm>
                    <a:prstGeom prst="rect">
                      <a:avLst/>
                    </a:prstGeom>
                    <a:noFill/>
                  </pic:spPr>
                </pic:pic>
              </a:graphicData>
            </a:graphic>
          </wp:inline>
        </w:drawing>
      </w:r>
    </w:p>
    <w:p w:rsidR="004B20AE" w:rsidRDefault="004B20AE" w:rsidP="00B568A9">
      <w:pPr>
        <w:rPr>
          <w:rFonts w:ascii="Arial" w:hAnsi="Arial" w:cs="Arial"/>
          <w:b/>
          <w:sz w:val="24"/>
          <w:szCs w:val="24"/>
        </w:rPr>
        <w:sectPr w:rsidR="004B20AE" w:rsidSect="00C6305E">
          <w:pgSz w:w="11906" w:h="16838"/>
          <w:pgMar w:top="1440" w:right="1440" w:bottom="1440" w:left="1440" w:header="708" w:footer="708" w:gutter="0"/>
          <w:cols w:space="708"/>
          <w:docGrid w:linePitch="360"/>
        </w:sectPr>
      </w:pPr>
    </w:p>
    <w:p w:rsidR="00291FFE" w:rsidRDefault="00291FFE" w:rsidP="00B568A9">
      <w:pPr>
        <w:rPr>
          <w:rFonts w:ascii="Arial" w:hAnsi="Arial" w:cs="Arial"/>
          <w:b/>
          <w:sz w:val="24"/>
          <w:szCs w:val="24"/>
        </w:rPr>
      </w:pPr>
    </w:p>
    <w:p w:rsidR="00B568A9" w:rsidRPr="002C7B78" w:rsidRDefault="00B568A9" w:rsidP="00B568A9">
      <w:pPr>
        <w:rPr>
          <w:rFonts w:ascii="Arial" w:hAnsi="Arial" w:cs="Arial"/>
          <w:b/>
          <w:sz w:val="24"/>
          <w:szCs w:val="24"/>
        </w:rPr>
      </w:pPr>
      <w:r w:rsidRPr="002C7B78">
        <w:rPr>
          <w:rFonts w:ascii="Arial" w:hAnsi="Arial" w:cs="Arial"/>
          <w:b/>
          <w:sz w:val="24"/>
          <w:szCs w:val="24"/>
        </w:rPr>
        <w:t>Findings &amp; Recommendations</w:t>
      </w:r>
    </w:p>
    <w:p w:rsidR="00B568A9" w:rsidRDefault="00B568A9" w:rsidP="00B568A9">
      <w:pPr>
        <w:rPr>
          <w:rFonts w:ascii="Arial" w:hAnsi="Arial" w:cs="Arial"/>
          <w:b/>
        </w:rPr>
      </w:pPr>
      <w:r w:rsidRPr="00A4003A">
        <w:rPr>
          <w:rFonts w:ascii="Arial" w:hAnsi="Arial" w:cs="Arial"/>
          <w:b/>
        </w:rPr>
        <w:t>Roads</w:t>
      </w:r>
    </w:p>
    <w:p w:rsidR="00B568A9" w:rsidRPr="00B568A9" w:rsidRDefault="00B568A9" w:rsidP="00B568A9">
      <w:pPr>
        <w:rPr>
          <w:rFonts w:ascii="Arial" w:hAnsi="Arial" w:cs="Arial"/>
          <w:sz w:val="20"/>
          <w:szCs w:val="20"/>
        </w:rPr>
      </w:pPr>
      <w:r w:rsidRPr="00B568A9">
        <w:rPr>
          <w:rFonts w:ascii="Arial" w:hAnsi="Arial" w:cs="Arial"/>
          <w:sz w:val="20"/>
          <w:szCs w:val="20"/>
        </w:rPr>
        <w:t xml:space="preserve">The provision of a pedestrian crossing over the A418 in </w:t>
      </w:r>
      <w:proofErr w:type="spellStart"/>
      <w:r w:rsidRPr="00B568A9">
        <w:rPr>
          <w:rFonts w:ascii="Arial" w:hAnsi="Arial" w:cs="Arial"/>
          <w:sz w:val="20"/>
          <w:szCs w:val="20"/>
        </w:rPr>
        <w:t>Tiddington</w:t>
      </w:r>
      <w:proofErr w:type="spellEnd"/>
      <w:r w:rsidRPr="00B568A9">
        <w:rPr>
          <w:rFonts w:ascii="Arial" w:hAnsi="Arial" w:cs="Arial"/>
          <w:sz w:val="20"/>
          <w:szCs w:val="20"/>
        </w:rPr>
        <w:t xml:space="preserve"> has been a major issue for many years, and one was almost installed until recent cuts in local government funds were made.</w:t>
      </w:r>
    </w:p>
    <w:p w:rsidR="00B568A9" w:rsidRPr="00B568A9" w:rsidRDefault="00B568A9" w:rsidP="00B568A9">
      <w:pPr>
        <w:rPr>
          <w:rFonts w:ascii="Arial" w:hAnsi="Arial" w:cs="Arial"/>
          <w:sz w:val="20"/>
          <w:szCs w:val="20"/>
        </w:rPr>
      </w:pPr>
      <w:r w:rsidRPr="00B568A9">
        <w:rPr>
          <w:rFonts w:ascii="Arial" w:hAnsi="Arial" w:cs="Arial"/>
          <w:sz w:val="20"/>
          <w:szCs w:val="20"/>
        </w:rPr>
        <w:t xml:space="preserve">Two thirds of respondents to the questionnaire wanted a controlled crossing of the A418 in </w:t>
      </w:r>
      <w:proofErr w:type="spellStart"/>
      <w:r w:rsidRPr="00B568A9">
        <w:rPr>
          <w:rFonts w:ascii="Arial" w:hAnsi="Arial" w:cs="Arial"/>
          <w:sz w:val="20"/>
          <w:szCs w:val="20"/>
        </w:rPr>
        <w:t>Tiddington</w:t>
      </w:r>
      <w:proofErr w:type="spellEnd"/>
      <w:r w:rsidRPr="00B568A9">
        <w:rPr>
          <w:rFonts w:ascii="Arial" w:hAnsi="Arial" w:cs="Arial"/>
          <w:sz w:val="20"/>
          <w:szCs w:val="20"/>
        </w:rPr>
        <w:t>, with the very large majority preferring a pelican crossing. A majority of respondents were willing to help raise funds for a crossing, especially a pelican crossing, but respondents were also clearly unsupportive of an increase in local taxes to pay for the crossing.</w:t>
      </w:r>
    </w:p>
    <w:p w:rsidR="00B568A9" w:rsidRPr="00B568A9" w:rsidRDefault="00B568A9" w:rsidP="00B568A9">
      <w:pPr>
        <w:rPr>
          <w:rFonts w:ascii="Arial" w:hAnsi="Arial" w:cs="Arial"/>
          <w:sz w:val="20"/>
          <w:szCs w:val="20"/>
        </w:rPr>
      </w:pPr>
      <w:r w:rsidRPr="00B568A9">
        <w:rPr>
          <w:rFonts w:ascii="Arial" w:hAnsi="Arial" w:cs="Arial"/>
          <w:sz w:val="20"/>
          <w:szCs w:val="20"/>
        </w:rPr>
        <w:t>The County Council has made a revised estimate of £70,000 capital cost for a pelican crossing and associated street lighting, and informally advised they are neither able nor willing to provide the crossing.</w:t>
      </w:r>
    </w:p>
    <w:p w:rsidR="00B568A9" w:rsidRPr="00B568A9" w:rsidRDefault="00B568A9" w:rsidP="00B568A9">
      <w:pPr>
        <w:rPr>
          <w:rFonts w:ascii="Arial" w:hAnsi="Arial" w:cs="Arial"/>
          <w:sz w:val="20"/>
          <w:szCs w:val="20"/>
        </w:rPr>
      </w:pPr>
      <w:r w:rsidRPr="00B568A9">
        <w:rPr>
          <w:rFonts w:ascii="Arial" w:hAnsi="Arial" w:cs="Arial"/>
          <w:sz w:val="20"/>
          <w:szCs w:val="20"/>
        </w:rPr>
        <w:t xml:space="preserve">We </w:t>
      </w:r>
      <w:r w:rsidRPr="00CE3726">
        <w:rPr>
          <w:rFonts w:ascii="Arial" w:hAnsi="Arial" w:cs="Arial"/>
          <w:b/>
          <w:bCs/>
          <w:sz w:val="20"/>
          <w:szCs w:val="20"/>
        </w:rPr>
        <w:t>recommend</w:t>
      </w:r>
      <w:r w:rsidRPr="00B568A9">
        <w:rPr>
          <w:rFonts w:ascii="Arial" w:hAnsi="Arial" w:cs="Arial"/>
          <w:sz w:val="20"/>
          <w:szCs w:val="20"/>
        </w:rPr>
        <w:t>:</w:t>
      </w:r>
    </w:p>
    <w:p w:rsidR="003A2678" w:rsidRPr="00B568A9" w:rsidRDefault="00965EFE" w:rsidP="00907881">
      <w:pPr>
        <w:numPr>
          <w:ilvl w:val="0"/>
          <w:numId w:val="4"/>
        </w:numPr>
        <w:tabs>
          <w:tab w:val="clear" w:pos="720"/>
          <w:tab w:val="num" w:pos="284"/>
        </w:tabs>
        <w:ind w:left="426" w:hanging="426"/>
        <w:rPr>
          <w:rFonts w:ascii="Arial" w:hAnsi="Arial" w:cs="Arial"/>
          <w:sz w:val="20"/>
          <w:szCs w:val="20"/>
        </w:rPr>
      </w:pPr>
      <w:r>
        <w:rPr>
          <w:rFonts w:ascii="Arial" w:hAnsi="Arial" w:cs="Arial"/>
          <w:sz w:val="20"/>
          <w:szCs w:val="20"/>
        </w:rPr>
        <w:t xml:space="preserve"> </w:t>
      </w:r>
      <w:r w:rsidR="00B568A9" w:rsidRPr="00B568A9">
        <w:rPr>
          <w:rFonts w:ascii="Arial" w:hAnsi="Arial" w:cs="Arial"/>
          <w:sz w:val="20"/>
          <w:szCs w:val="20"/>
        </w:rPr>
        <w:t>The PC</w:t>
      </w:r>
      <w:r w:rsidR="002C618A">
        <w:rPr>
          <w:rFonts w:ascii="Arial" w:hAnsi="Arial" w:cs="Arial"/>
          <w:sz w:val="20"/>
          <w:szCs w:val="20"/>
        </w:rPr>
        <w:t xml:space="preserve"> organises and supports further </w:t>
      </w:r>
      <w:r w:rsidR="00B568A9" w:rsidRPr="00B568A9">
        <w:rPr>
          <w:rFonts w:ascii="Arial" w:hAnsi="Arial" w:cs="Arial"/>
          <w:sz w:val="20"/>
          <w:szCs w:val="20"/>
        </w:rPr>
        <w:t>fund raising for a pelican crossing</w:t>
      </w:r>
    </w:p>
    <w:p w:rsidR="003A2678" w:rsidRDefault="00965EFE" w:rsidP="002C618A">
      <w:pPr>
        <w:numPr>
          <w:ilvl w:val="0"/>
          <w:numId w:val="4"/>
        </w:numPr>
        <w:tabs>
          <w:tab w:val="clear" w:pos="720"/>
          <w:tab w:val="num" w:pos="284"/>
        </w:tabs>
        <w:ind w:left="284" w:hanging="284"/>
        <w:rPr>
          <w:rFonts w:ascii="Arial" w:hAnsi="Arial" w:cs="Arial"/>
          <w:sz w:val="20"/>
          <w:szCs w:val="20"/>
        </w:rPr>
      </w:pPr>
      <w:r>
        <w:rPr>
          <w:rFonts w:ascii="Arial" w:hAnsi="Arial" w:cs="Arial"/>
          <w:sz w:val="20"/>
          <w:szCs w:val="20"/>
        </w:rPr>
        <w:t xml:space="preserve"> </w:t>
      </w:r>
      <w:r w:rsidR="00B568A9" w:rsidRPr="00B568A9">
        <w:rPr>
          <w:rFonts w:ascii="Arial" w:hAnsi="Arial" w:cs="Arial"/>
          <w:sz w:val="20"/>
          <w:szCs w:val="20"/>
        </w:rPr>
        <w:t xml:space="preserve">The PC continues to press the case for a pelican crossing to the District and County Councils </w:t>
      </w:r>
    </w:p>
    <w:p w:rsidR="00CE3726" w:rsidRDefault="00CE3726" w:rsidP="00CE3726">
      <w:pPr>
        <w:rPr>
          <w:rFonts w:ascii="Arial" w:hAnsi="Arial" w:cs="Arial"/>
          <w:sz w:val="20"/>
          <w:szCs w:val="20"/>
        </w:rPr>
      </w:pPr>
    </w:p>
    <w:p w:rsidR="00CE3726" w:rsidRDefault="00CE3726" w:rsidP="00CE3726">
      <w:pPr>
        <w:rPr>
          <w:rFonts w:ascii="Arial" w:hAnsi="Arial" w:cs="Arial"/>
          <w:sz w:val="20"/>
          <w:szCs w:val="20"/>
        </w:rPr>
      </w:pPr>
    </w:p>
    <w:p w:rsidR="00D52C01" w:rsidRDefault="00D52C01" w:rsidP="00CE3726">
      <w:pPr>
        <w:rPr>
          <w:rFonts w:ascii="Arial" w:hAnsi="Arial" w:cs="Arial"/>
          <w:sz w:val="20"/>
          <w:szCs w:val="20"/>
        </w:rPr>
      </w:pPr>
    </w:p>
    <w:p w:rsidR="00CE3726" w:rsidRDefault="002349C5" w:rsidP="007746EA">
      <w:pPr>
        <w:jc w:val="center"/>
        <w:rPr>
          <w:rFonts w:ascii="Arial" w:hAnsi="Arial" w:cs="Arial"/>
          <w:sz w:val="20"/>
          <w:szCs w:val="20"/>
        </w:rPr>
      </w:pPr>
      <w:r>
        <w:rPr>
          <w:rFonts w:ascii="Arial" w:hAnsi="Arial" w:cs="Arial"/>
          <w:noProof/>
          <w:sz w:val="20"/>
          <w:szCs w:val="20"/>
          <w:lang w:eastAsia="en-GB"/>
        </w:rPr>
        <w:drawing>
          <wp:inline distT="0" distB="0" distL="0" distR="0">
            <wp:extent cx="2628900" cy="1799400"/>
            <wp:effectExtent l="1905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2652193" cy="1815343"/>
                    </a:xfrm>
                    <a:prstGeom prst="rect">
                      <a:avLst/>
                    </a:prstGeom>
                    <a:noFill/>
                  </pic:spPr>
                </pic:pic>
              </a:graphicData>
            </a:graphic>
          </wp:inline>
        </w:drawing>
      </w:r>
    </w:p>
    <w:p w:rsidR="00CE3726" w:rsidRDefault="00CE3726" w:rsidP="00CE3726">
      <w:pPr>
        <w:rPr>
          <w:rFonts w:ascii="Arial" w:hAnsi="Arial" w:cs="Arial"/>
          <w:sz w:val="20"/>
          <w:szCs w:val="20"/>
        </w:rPr>
      </w:pPr>
    </w:p>
    <w:p w:rsidR="00CE3726" w:rsidRDefault="00CE3726" w:rsidP="00CE3726">
      <w:pPr>
        <w:rPr>
          <w:rFonts w:ascii="Arial" w:hAnsi="Arial" w:cs="Arial"/>
          <w:sz w:val="20"/>
          <w:szCs w:val="20"/>
        </w:rPr>
      </w:pPr>
    </w:p>
    <w:p w:rsidR="00CE3726" w:rsidRDefault="00CE3726" w:rsidP="00CE3726">
      <w:pPr>
        <w:rPr>
          <w:rFonts w:ascii="Arial" w:hAnsi="Arial" w:cs="Arial"/>
          <w:sz w:val="20"/>
          <w:szCs w:val="20"/>
        </w:rPr>
      </w:pPr>
    </w:p>
    <w:p w:rsidR="00CE3726" w:rsidRDefault="00CE3726" w:rsidP="00CE3726">
      <w:pPr>
        <w:rPr>
          <w:rFonts w:ascii="Arial" w:hAnsi="Arial" w:cs="Arial"/>
          <w:sz w:val="20"/>
          <w:szCs w:val="20"/>
        </w:rPr>
      </w:pPr>
    </w:p>
    <w:p w:rsidR="00CE3726" w:rsidRDefault="00CE3726" w:rsidP="00CE3726">
      <w:pPr>
        <w:rPr>
          <w:rFonts w:ascii="Arial" w:hAnsi="Arial" w:cs="Arial"/>
          <w:sz w:val="20"/>
          <w:szCs w:val="20"/>
        </w:rPr>
      </w:pPr>
    </w:p>
    <w:p w:rsidR="00CE3726" w:rsidRDefault="00CE3726" w:rsidP="00CE3726">
      <w:pPr>
        <w:rPr>
          <w:rFonts w:ascii="Arial" w:hAnsi="Arial" w:cs="Arial"/>
          <w:sz w:val="20"/>
          <w:szCs w:val="20"/>
        </w:rPr>
      </w:pPr>
    </w:p>
    <w:p w:rsidR="00B568A9" w:rsidRPr="00A4003A" w:rsidRDefault="00CE3726" w:rsidP="00B568A9">
      <w:pPr>
        <w:rPr>
          <w:rFonts w:ascii="Arial" w:hAnsi="Arial" w:cs="Arial"/>
          <w:b/>
        </w:rPr>
      </w:pPr>
      <w:r>
        <w:rPr>
          <w:rFonts w:ascii="Arial" w:hAnsi="Arial" w:cs="Arial"/>
          <w:b/>
          <w:noProof/>
          <w:lang w:eastAsia="en-GB"/>
        </w:rPr>
        <w:drawing>
          <wp:inline distT="0" distB="0" distL="0" distR="0">
            <wp:extent cx="3139370" cy="2338768"/>
            <wp:effectExtent l="19050" t="0" r="388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140885" cy="2339896"/>
                    </a:xfrm>
                    <a:prstGeom prst="rect">
                      <a:avLst/>
                    </a:prstGeom>
                    <a:noFill/>
                  </pic:spPr>
                </pic:pic>
              </a:graphicData>
            </a:graphic>
          </wp:inline>
        </w:drawing>
      </w:r>
    </w:p>
    <w:p w:rsidR="00CE3726" w:rsidRDefault="00CE3726">
      <w:pPr>
        <w:rPr>
          <w:rFonts w:ascii="Arial" w:hAnsi="Arial" w:cs="Arial"/>
          <w:b/>
        </w:rPr>
      </w:pPr>
      <w:r w:rsidRPr="00CE3726">
        <w:rPr>
          <w:rFonts w:ascii="Arial" w:hAnsi="Arial" w:cs="Arial"/>
          <w:b/>
          <w:noProof/>
          <w:lang w:eastAsia="en-GB"/>
        </w:rPr>
        <w:drawing>
          <wp:inline distT="0" distB="0" distL="0" distR="0">
            <wp:extent cx="3199163" cy="2407484"/>
            <wp:effectExtent l="19050" t="0" r="1237"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06004" cy="2412632"/>
                    </a:xfrm>
                    <a:prstGeom prst="rect">
                      <a:avLst/>
                    </a:prstGeom>
                    <a:noFill/>
                  </pic:spPr>
                </pic:pic>
              </a:graphicData>
            </a:graphic>
          </wp:inline>
        </w:drawing>
      </w:r>
    </w:p>
    <w:p w:rsidR="004B20AE" w:rsidRDefault="00D52C01" w:rsidP="007746EA">
      <w:pPr>
        <w:jc w:val="center"/>
        <w:rPr>
          <w:rFonts w:ascii="Arial" w:hAnsi="Arial" w:cs="Arial"/>
          <w:b/>
        </w:rPr>
      </w:pPr>
      <w:r>
        <w:rPr>
          <w:rFonts w:ascii="Arial" w:hAnsi="Arial" w:cs="Arial"/>
          <w:b/>
          <w:noProof/>
          <w:lang w:eastAsia="en-GB"/>
        </w:rPr>
        <w:drawing>
          <wp:inline distT="0" distB="0" distL="0" distR="0">
            <wp:extent cx="3120390" cy="1790700"/>
            <wp:effectExtent l="19050" t="0" r="381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3133668" cy="1798320"/>
                    </a:xfrm>
                    <a:prstGeom prst="rect">
                      <a:avLst/>
                    </a:prstGeom>
                    <a:noFill/>
                  </pic:spPr>
                </pic:pic>
              </a:graphicData>
            </a:graphic>
          </wp:inline>
        </w:drawing>
      </w:r>
      <w:r w:rsidR="004B20AE">
        <w:rPr>
          <w:rFonts w:ascii="Arial" w:hAnsi="Arial" w:cs="Arial"/>
          <w:b/>
        </w:rPr>
        <w:br w:type="page"/>
      </w:r>
    </w:p>
    <w:p w:rsidR="00CE3726" w:rsidRDefault="00CE3726">
      <w:pPr>
        <w:rPr>
          <w:rFonts w:ascii="Arial" w:hAnsi="Arial" w:cs="Arial"/>
          <w:b/>
        </w:rPr>
      </w:pPr>
    </w:p>
    <w:p w:rsidR="00B568A9" w:rsidRDefault="00B568A9" w:rsidP="00B568A9">
      <w:pPr>
        <w:rPr>
          <w:rFonts w:ascii="Arial" w:hAnsi="Arial" w:cs="Arial"/>
          <w:b/>
        </w:rPr>
      </w:pPr>
      <w:r>
        <w:rPr>
          <w:rFonts w:ascii="Arial" w:hAnsi="Arial" w:cs="Arial"/>
          <w:b/>
        </w:rPr>
        <w:t>E</w:t>
      </w:r>
      <w:r w:rsidRPr="00774825">
        <w:rPr>
          <w:rFonts w:ascii="Arial" w:hAnsi="Arial" w:cs="Arial"/>
          <w:b/>
        </w:rPr>
        <w:t>nvironment &amp; Flooding</w:t>
      </w:r>
    </w:p>
    <w:p w:rsidR="00B568A9" w:rsidRPr="00B568A9" w:rsidRDefault="00B568A9" w:rsidP="00B568A9">
      <w:pPr>
        <w:rPr>
          <w:rFonts w:ascii="Arial" w:hAnsi="Arial" w:cs="Arial"/>
          <w:sz w:val="20"/>
          <w:szCs w:val="20"/>
        </w:rPr>
      </w:pPr>
      <w:r w:rsidRPr="00B568A9">
        <w:rPr>
          <w:rFonts w:ascii="Arial" w:hAnsi="Arial" w:cs="Arial"/>
          <w:b/>
          <w:bCs/>
          <w:i/>
          <w:iCs/>
          <w:sz w:val="20"/>
          <w:szCs w:val="20"/>
        </w:rPr>
        <w:t xml:space="preserve">Dog Fouling and Littering </w:t>
      </w:r>
      <w:r w:rsidRPr="00B568A9">
        <w:rPr>
          <w:rFonts w:ascii="Arial" w:hAnsi="Arial" w:cs="Arial"/>
          <w:b/>
          <w:sz w:val="20"/>
          <w:szCs w:val="20"/>
        </w:rPr>
        <w:t xml:space="preserve">– </w:t>
      </w:r>
      <w:r w:rsidRPr="00B568A9">
        <w:rPr>
          <w:rFonts w:ascii="Arial" w:hAnsi="Arial" w:cs="Arial"/>
          <w:sz w:val="20"/>
          <w:szCs w:val="20"/>
        </w:rPr>
        <w:t xml:space="preserve">Villagers were asked separately about Dog Fouling and Littering, and responses to both questions were almost identical.  In both cases around 40% </w:t>
      </w:r>
      <w:proofErr w:type="gramStart"/>
      <w:r w:rsidRPr="00B568A9">
        <w:rPr>
          <w:rFonts w:ascii="Arial" w:hAnsi="Arial" w:cs="Arial"/>
          <w:sz w:val="20"/>
          <w:szCs w:val="20"/>
        </w:rPr>
        <w:t>of  respondents</w:t>
      </w:r>
      <w:proofErr w:type="gramEnd"/>
      <w:r w:rsidRPr="00B568A9">
        <w:rPr>
          <w:rFonts w:ascii="Arial" w:hAnsi="Arial" w:cs="Arial"/>
          <w:sz w:val="20"/>
          <w:szCs w:val="20"/>
        </w:rPr>
        <w:t xml:space="preserve"> felt there was a problem, and the favoured responses were provision of more bins and penalising offenders.</w:t>
      </w:r>
      <w:r w:rsidR="00FB210A">
        <w:rPr>
          <w:rFonts w:ascii="Arial" w:hAnsi="Arial" w:cs="Arial"/>
          <w:sz w:val="20"/>
          <w:szCs w:val="20"/>
        </w:rPr>
        <w:t xml:space="preserve">  T</w:t>
      </w:r>
      <w:r w:rsidR="00FB210A" w:rsidRPr="00B568A9">
        <w:rPr>
          <w:rFonts w:ascii="Arial" w:hAnsi="Arial" w:cs="Arial"/>
          <w:sz w:val="20"/>
          <w:szCs w:val="20"/>
        </w:rPr>
        <w:t xml:space="preserve">herefore </w:t>
      </w:r>
      <w:r w:rsidR="00FB210A">
        <w:rPr>
          <w:rFonts w:ascii="Arial" w:hAnsi="Arial" w:cs="Arial"/>
          <w:sz w:val="20"/>
          <w:szCs w:val="20"/>
        </w:rPr>
        <w:t>w</w:t>
      </w:r>
      <w:r w:rsidRPr="00B568A9">
        <w:rPr>
          <w:rFonts w:ascii="Arial" w:hAnsi="Arial" w:cs="Arial"/>
          <w:sz w:val="20"/>
          <w:szCs w:val="20"/>
        </w:rPr>
        <w:t xml:space="preserve">e </w:t>
      </w:r>
      <w:r w:rsidRPr="00FB210A">
        <w:rPr>
          <w:rFonts w:ascii="Arial" w:hAnsi="Arial" w:cs="Arial"/>
          <w:b/>
          <w:bCs/>
          <w:sz w:val="20"/>
          <w:szCs w:val="20"/>
        </w:rPr>
        <w:t>recommend</w:t>
      </w:r>
      <w:r w:rsidRPr="00B568A9">
        <w:rPr>
          <w:rFonts w:ascii="Arial" w:hAnsi="Arial" w:cs="Arial"/>
          <w:sz w:val="20"/>
          <w:szCs w:val="20"/>
        </w:rPr>
        <w:t>:</w:t>
      </w:r>
    </w:p>
    <w:p w:rsidR="003A2678" w:rsidRPr="00B568A9" w:rsidRDefault="00B568A9" w:rsidP="00D41C8B">
      <w:pPr>
        <w:numPr>
          <w:ilvl w:val="0"/>
          <w:numId w:val="5"/>
        </w:numPr>
        <w:tabs>
          <w:tab w:val="clear" w:pos="720"/>
          <w:tab w:val="num" w:pos="284"/>
        </w:tabs>
        <w:ind w:left="284" w:hanging="284"/>
        <w:rPr>
          <w:rFonts w:ascii="Arial" w:hAnsi="Arial" w:cs="Arial"/>
          <w:sz w:val="20"/>
          <w:szCs w:val="20"/>
        </w:rPr>
      </w:pPr>
      <w:r w:rsidRPr="00B568A9">
        <w:rPr>
          <w:rFonts w:ascii="Arial" w:hAnsi="Arial" w:cs="Arial"/>
          <w:sz w:val="20"/>
          <w:szCs w:val="20"/>
        </w:rPr>
        <w:t>The PC organises increased levels of litter picking, utilising volunteers from the survey</w:t>
      </w:r>
    </w:p>
    <w:p w:rsidR="003A2678" w:rsidRDefault="00B568A9" w:rsidP="00D41C8B">
      <w:pPr>
        <w:numPr>
          <w:ilvl w:val="0"/>
          <w:numId w:val="5"/>
        </w:numPr>
        <w:tabs>
          <w:tab w:val="clear" w:pos="720"/>
          <w:tab w:val="num" w:pos="284"/>
        </w:tabs>
        <w:ind w:left="284" w:hanging="284"/>
        <w:rPr>
          <w:rFonts w:ascii="Arial" w:hAnsi="Arial" w:cs="Arial"/>
          <w:sz w:val="20"/>
          <w:szCs w:val="20"/>
        </w:rPr>
      </w:pPr>
      <w:r w:rsidRPr="00B568A9">
        <w:rPr>
          <w:rFonts w:ascii="Arial" w:hAnsi="Arial" w:cs="Arial"/>
          <w:sz w:val="20"/>
          <w:szCs w:val="20"/>
        </w:rPr>
        <w:t xml:space="preserve">The PC considers provision of additional litter and dog bins and prepares a plan for identifying and penalising offenders </w:t>
      </w:r>
    </w:p>
    <w:p w:rsidR="00CA1FE8" w:rsidRPr="00FB210A" w:rsidRDefault="00CA1FE8" w:rsidP="00CA1FE8">
      <w:pPr>
        <w:rPr>
          <w:rFonts w:ascii="Arial" w:hAnsi="Arial" w:cs="Arial"/>
          <w:sz w:val="20"/>
          <w:szCs w:val="20"/>
        </w:rPr>
      </w:pPr>
      <w:r w:rsidRPr="00114A7E">
        <w:rPr>
          <w:rFonts w:ascii="Arial" w:hAnsi="Arial" w:cs="Arial"/>
          <w:sz w:val="20"/>
          <w:szCs w:val="20"/>
        </w:rPr>
        <w:t>Some interest was expressed in the provision</w:t>
      </w:r>
      <w:r>
        <w:rPr>
          <w:rFonts w:ascii="Arial" w:hAnsi="Arial" w:cs="Arial"/>
          <w:sz w:val="20"/>
          <w:szCs w:val="20"/>
        </w:rPr>
        <w:t xml:space="preserve"> of a skip for removal of larger household waste.  We </w:t>
      </w:r>
      <w:r w:rsidRPr="00CA1FE8">
        <w:rPr>
          <w:rFonts w:ascii="Arial" w:hAnsi="Arial" w:cs="Arial"/>
          <w:b/>
          <w:sz w:val="20"/>
          <w:szCs w:val="20"/>
        </w:rPr>
        <w:t>recommend</w:t>
      </w:r>
      <w:r>
        <w:rPr>
          <w:rFonts w:ascii="Arial" w:hAnsi="Arial" w:cs="Arial"/>
          <w:sz w:val="20"/>
          <w:szCs w:val="20"/>
        </w:rPr>
        <w:t>:</w:t>
      </w:r>
    </w:p>
    <w:p w:rsidR="00CA1FE8" w:rsidRPr="006807AF" w:rsidRDefault="00CA1FE8" w:rsidP="00CA1FE8">
      <w:pPr>
        <w:pStyle w:val="ListParagraph"/>
        <w:numPr>
          <w:ilvl w:val="0"/>
          <w:numId w:val="10"/>
        </w:numPr>
        <w:ind w:left="284" w:hanging="284"/>
        <w:rPr>
          <w:rFonts w:ascii="Arial" w:hAnsi="Arial" w:cs="Arial"/>
          <w:sz w:val="20"/>
          <w:szCs w:val="20"/>
        </w:rPr>
      </w:pPr>
      <w:r>
        <w:rPr>
          <w:rFonts w:ascii="Arial" w:hAnsi="Arial" w:cs="Arial"/>
          <w:sz w:val="20"/>
          <w:szCs w:val="20"/>
        </w:rPr>
        <w:t>The PC consider reintroduction of a public skip</w:t>
      </w:r>
    </w:p>
    <w:p w:rsidR="00B568A9" w:rsidRPr="00B568A9" w:rsidRDefault="00B568A9" w:rsidP="00B568A9">
      <w:pPr>
        <w:rPr>
          <w:rFonts w:ascii="Arial" w:hAnsi="Arial" w:cs="Arial"/>
          <w:sz w:val="20"/>
          <w:szCs w:val="20"/>
        </w:rPr>
      </w:pPr>
      <w:r w:rsidRPr="00B568A9">
        <w:rPr>
          <w:rFonts w:ascii="Arial" w:hAnsi="Arial" w:cs="Arial"/>
          <w:b/>
          <w:bCs/>
          <w:i/>
          <w:iCs/>
          <w:sz w:val="20"/>
          <w:szCs w:val="20"/>
        </w:rPr>
        <w:t xml:space="preserve">Street Lighting </w:t>
      </w:r>
      <w:r w:rsidRPr="00B568A9">
        <w:rPr>
          <w:rFonts w:ascii="Arial" w:hAnsi="Arial" w:cs="Arial"/>
          <w:sz w:val="20"/>
          <w:szCs w:val="20"/>
        </w:rPr>
        <w:t>– Respondents were almost equally divided as to whether or not we have too little or too much street lighting, with the former having a very slight majority.  Given the numbers involved (</w:t>
      </w:r>
      <w:proofErr w:type="gramStart"/>
      <w:r w:rsidRPr="00B568A9">
        <w:rPr>
          <w:rFonts w:ascii="Arial" w:hAnsi="Arial" w:cs="Arial"/>
          <w:sz w:val="20"/>
          <w:szCs w:val="20"/>
        </w:rPr>
        <w:t>155 :</w:t>
      </w:r>
      <w:proofErr w:type="gramEnd"/>
      <w:r w:rsidRPr="00B568A9">
        <w:rPr>
          <w:rFonts w:ascii="Arial" w:hAnsi="Arial" w:cs="Arial"/>
          <w:sz w:val="20"/>
          <w:szCs w:val="20"/>
        </w:rPr>
        <w:t xml:space="preserve">147) we </w:t>
      </w:r>
      <w:r w:rsidRPr="00B568A9">
        <w:rPr>
          <w:rFonts w:ascii="Arial" w:hAnsi="Arial" w:cs="Arial"/>
          <w:b/>
          <w:bCs/>
          <w:sz w:val="20"/>
          <w:szCs w:val="20"/>
        </w:rPr>
        <w:t>recommend :</w:t>
      </w:r>
    </w:p>
    <w:p w:rsidR="003A2678" w:rsidRDefault="00B568A9" w:rsidP="00D41C8B">
      <w:pPr>
        <w:numPr>
          <w:ilvl w:val="0"/>
          <w:numId w:val="6"/>
        </w:numPr>
        <w:tabs>
          <w:tab w:val="clear" w:pos="720"/>
          <w:tab w:val="num" w:pos="284"/>
        </w:tabs>
        <w:ind w:left="284" w:hanging="284"/>
        <w:rPr>
          <w:rFonts w:ascii="Arial" w:hAnsi="Arial" w:cs="Arial"/>
          <w:sz w:val="20"/>
          <w:szCs w:val="20"/>
        </w:rPr>
      </w:pPr>
      <w:r w:rsidRPr="00B568A9">
        <w:rPr>
          <w:rFonts w:ascii="Arial" w:hAnsi="Arial" w:cs="Arial"/>
          <w:sz w:val="20"/>
          <w:szCs w:val="20"/>
        </w:rPr>
        <w:t xml:space="preserve">The </w:t>
      </w:r>
      <w:r w:rsidR="00965EFE">
        <w:rPr>
          <w:rFonts w:ascii="Arial" w:hAnsi="Arial" w:cs="Arial"/>
          <w:sz w:val="20"/>
          <w:szCs w:val="20"/>
        </w:rPr>
        <w:t>PC</w:t>
      </w:r>
      <w:r w:rsidRPr="00B568A9">
        <w:rPr>
          <w:rFonts w:ascii="Arial" w:hAnsi="Arial" w:cs="Arial"/>
          <w:sz w:val="20"/>
          <w:szCs w:val="20"/>
        </w:rPr>
        <w:t xml:space="preserve"> should investigate the issue further, and consult on any specific proposals for installing </w:t>
      </w:r>
      <w:r w:rsidR="00D41C8B">
        <w:rPr>
          <w:rFonts w:ascii="Arial" w:hAnsi="Arial" w:cs="Arial"/>
          <w:sz w:val="20"/>
          <w:szCs w:val="20"/>
        </w:rPr>
        <w:t xml:space="preserve">more </w:t>
      </w:r>
      <w:r w:rsidRPr="00B568A9">
        <w:rPr>
          <w:rFonts w:ascii="Arial" w:hAnsi="Arial" w:cs="Arial"/>
          <w:sz w:val="20"/>
          <w:szCs w:val="20"/>
        </w:rPr>
        <w:t xml:space="preserve">street lights </w:t>
      </w:r>
    </w:p>
    <w:p w:rsidR="00B568A9" w:rsidRDefault="00B568A9" w:rsidP="00BB51E2">
      <w:pPr>
        <w:rPr>
          <w:rFonts w:ascii="Arial" w:hAnsi="Arial" w:cs="Arial"/>
          <w:sz w:val="20"/>
          <w:szCs w:val="20"/>
        </w:rPr>
      </w:pPr>
      <w:r w:rsidRPr="00B568A9">
        <w:rPr>
          <w:rFonts w:ascii="Arial" w:hAnsi="Arial" w:cs="Arial"/>
          <w:b/>
          <w:bCs/>
          <w:i/>
          <w:iCs/>
          <w:sz w:val="20"/>
          <w:szCs w:val="20"/>
        </w:rPr>
        <w:t>Noise</w:t>
      </w:r>
      <w:r w:rsidRPr="00B568A9">
        <w:rPr>
          <w:rFonts w:ascii="Arial" w:hAnsi="Arial" w:cs="Arial"/>
          <w:sz w:val="20"/>
          <w:szCs w:val="20"/>
        </w:rPr>
        <w:t xml:space="preserve"> - Only 14% of responses said affected “Lots” –main culprits are air &amp; road traffic.  Therefore we make no recommendations regarding noise. </w:t>
      </w:r>
    </w:p>
    <w:p w:rsidR="00FD059D" w:rsidRDefault="00E3120A" w:rsidP="00FD059D">
      <w:pPr>
        <w:rPr>
          <w:rFonts w:ascii="Arial" w:hAnsi="Arial" w:cs="Arial"/>
          <w:bCs/>
          <w:iCs/>
          <w:sz w:val="20"/>
          <w:szCs w:val="20"/>
        </w:rPr>
      </w:pPr>
      <w:r>
        <w:rPr>
          <w:rFonts w:ascii="Arial" w:hAnsi="Arial" w:cs="Arial"/>
          <w:b/>
          <w:bCs/>
          <w:i/>
          <w:iCs/>
          <w:sz w:val="20"/>
          <w:szCs w:val="20"/>
        </w:rPr>
        <w:t>Flooding</w:t>
      </w:r>
      <w:r>
        <w:rPr>
          <w:rFonts w:ascii="Arial" w:hAnsi="Arial" w:cs="Arial"/>
          <w:bCs/>
          <w:iCs/>
          <w:sz w:val="20"/>
          <w:szCs w:val="20"/>
        </w:rPr>
        <w:t xml:space="preserve"> - </w:t>
      </w:r>
      <w:r w:rsidR="00FD059D" w:rsidRPr="00FD059D">
        <w:rPr>
          <w:rFonts w:ascii="Arial" w:hAnsi="Arial" w:cs="Arial"/>
          <w:bCs/>
          <w:iCs/>
          <w:sz w:val="20"/>
          <w:szCs w:val="20"/>
        </w:rPr>
        <w:t xml:space="preserve">86% of respondents have </w:t>
      </w:r>
      <w:r w:rsidR="00FD059D" w:rsidRPr="00FD059D">
        <w:rPr>
          <w:rFonts w:ascii="Arial" w:hAnsi="Arial" w:cs="Arial"/>
          <w:b/>
          <w:bCs/>
          <w:i/>
          <w:iCs/>
          <w:sz w:val="20"/>
          <w:szCs w:val="20"/>
        </w:rPr>
        <w:t>not</w:t>
      </w:r>
      <w:r w:rsidR="00FD059D" w:rsidRPr="00FD059D">
        <w:rPr>
          <w:rFonts w:ascii="Arial" w:hAnsi="Arial" w:cs="Arial"/>
          <w:bCs/>
          <w:iCs/>
          <w:sz w:val="20"/>
          <w:szCs w:val="20"/>
        </w:rPr>
        <w:t xml:space="preserve"> suffered flooding here</w:t>
      </w:r>
      <w:r w:rsidR="00FD059D">
        <w:rPr>
          <w:rFonts w:ascii="Arial" w:hAnsi="Arial" w:cs="Arial"/>
          <w:bCs/>
          <w:iCs/>
          <w:sz w:val="20"/>
          <w:szCs w:val="20"/>
        </w:rPr>
        <w:t xml:space="preserve">.  Almost identical percentages of respondents </w:t>
      </w:r>
      <w:r w:rsidR="00FD059D" w:rsidRPr="00FD059D">
        <w:rPr>
          <w:rFonts w:ascii="Arial" w:hAnsi="Arial" w:cs="Arial"/>
          <w:bCs/>
          <w:iCs/>
          <w:sz w:val="20"/>
          <w:szCs w:val="20"/>
        </w:rPr>
        <w:t xml:space="preserve">have </w:t>
      </w:r>
      <w:r w:rsidR="00FD059D" w:rsidRPr="00FD059D">
        <w:rPr>
          <w:rFonts w:ascii="Arial" w:hAnsi="Arial" w:cs="Arial"/>
          <w:b/>
          <w:bCs/>
          <w:i/>
          <w:iCs/>
          <w:sz w:val="20"/>
          <w:szCs w:val="20"/>
        </w:rPr>
        <w:t>not</w:t>
      </w:r>
      <w:r w:rsidR="00FD059D" w:rsidRPr="00FD059D">
        <w:rPr>
          <w:rFonts w:ascii="Arial" w:hAnsi="Arial" w:cs="Arial"/>
          <w:bCs/>
          <w:iCs/>
          <w:sz w:val="20"/>
          <w:szCs w:val="20"/>
        </w:rPr>
        <w:t xml:space="preserve"> taken their own steps to prevent flooding</w:t>
      </w:r>
      <w:r w:rsidR="00FD059D">
        <w:rPr>
          <w:rFonts w:ascii="Arial" w:hAnsi="Arial" w:cs="Arial"/>
          <w:bCs/>
          <w:iCs/>
          <w:sz w:val="20"/>
          <w:szCs w:val="20"/>
        </w:rPr>
        <w:t xml:space="preserve"> and </w:t>
      </w:r>
      <w:r w:rsidR="00FD059D" w:rsidRPr="00FD059D">
        <w:rPr>
          <w:rFonts w:ascii="Arial" w:hAnsi="Arial" w:cs="Arial"/>
          <w:bCs/>
          <w:iCs/>
          <w:sz w:val="20"/>
          <w:szCs w:val="20"/>
        </w:rPr>
        <w:t>think it important or very important the council takes action to prevent flooding</w:t>
      </w:r>
      <w:r w:rsidR="00FD059D">
        <w:rPr>
          <w:rFonts w:ascii="Arial" w:hAnsi="Arial" w:cs="Arial"/>
          <w:bCs/>
          <w:iCs/>
          <w:sz w:val="20"/>
          <w:szCs w:val="20"/>
        </w:rPr>
        <w:t xml:space="preserve">.  We </w:t>
      </w:r>
      <w:r w:rsidR="00FD059D" w:rsidRPr="00FD059D">
        <w:rPr>
          <w:rFonts w:ascii="Arial" w:hAnsi="Arial" w:cs="Arial"/>
          <w:b/>
          <w:bCs/>
          <w:iCs/>
          <w:sz w:val="20"/>
          <w:szCs w:val="20"/>
        </w:rPr>
        <w:t>recommend</w:t>
      </w:r>
      <w:r w:rsidR="00FD059D">
        <w:rPr>
          <w:rFonts w:ascii="Arial" w:hAnsi="Arial" w:cs="Arial"/>
          <w:bCs/>
          <w:iCs/>
          <w:sz w:val="20"/>
          <w:szCs w:val="20"/>
        </w:rPr>
        <w:t>:</w:t>
      </w:r>
    </w:p>
    <w:p w:rsidR="00FD059D" w:rsidRPr="00FD059D" w:rsidRDefault="00FD059D" w:rsidP="00D41C8B">
      <w:pPr>
        <w:pStyle w:val="ListParagraph"/>
        <w:numPr>
          <w:ilvl w:val="0"/>
          <w:numId w:val="7"/>
        </w:numPr>
        <w:ind w:left="284" w:hanging="284"/>
        <w:rPr>
          <w:rFonts w:ascii="Arial" w:hAnsi="Arial" w:cs="Arial"/>
          <w:bCs/>
          <w:iCs/>
          <w:sz w:val="20"/>
          <w:szCs w:val="20"/>
        </w:rPr>
      </w:pPr>
      <w:r>
        <w:rPr>
          <w:rFonts w:ascii="Arial" w:hAnsi="Arial" w:cs="Arial"/>
          <w:bCs/>
          <w:iCs/>
          <w:sz w:val="20"/>
          <w:szCs w:val="20"/>
        </w:rPr>
        <w:t>The PC engages with the District Council and the Environment Agency to produce a local flood prevention and emergency management plan.</w:t>
      </w:r>
    </w:p>
    <w:p w:rsidR="00CE3726" w:rsidRDefault="00CE3726">
      <w:pPr>
        <w:rPr>
          <w:rFonts w:ascii="Arial" w:hAnsi="Arial" w:cs="Arial"/>
          <w:b/>
        </w:rPr>
      </w:pPr>
    </w:p>
    <w:p w:rsidR="00CE3726" w:rsidRDefault="00CE3726">
      <w:pPr>
        <w:rPr>
          <w:rFonts w:ascii="Arial" w:hAnsi="Arial" w:cs="Arial"/>
          <w:b/>
        </w:rPr>
      </w:pPr>
    </w:p>
    <w:p w:rsidR="0092292A" w:rsidRDefault="0092292A">
      <w:pPr>
        <w:rPr>
          <w:rFonts w:ascii="Arial" w:hAnsi="Arial" w:cs="Arial"/>
          <w:b/>
        </w:rPr>
      </w:pPr>
    </w:p>
    <w:p w:rsidR="00CE3726" w:rsidRDefault="00CE3726">
      <w:pPr>
        <w:rPr>
          <w:rFonts w:ascii="Arial" w:hAnsi="Arial" w:cs="Arial"/>
          <w:b/>
        </w:rPr>
      </w:pPr>
      <w:r>
        <w:rPr>
          <w:rFonts w:ascii="Arial" w:hAnsi="Arial" w:cs="Arial"/>
          <w:b/>
          <w:noProof/>
          <w:lang w:eastAsia="en-GB"/>
        </w:rPr>
        <w:drawing>
          <wp:inline distT="0" distB="0" distL="0" distR="0">
            <wp:extent cx="2933700" cy="1257300"/>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951480" cy="1264920"/>
                    </a:xfrm>
                    <a:prstGeom prst="rect">
                      <a:avLst/>
                    </a:prstGeom>
                    <a:noFill/>
                  </pic:spPr>
                </pic:pic>
              </a:graphicData>
            </a:graphic>
          </wp:inline>
        </w:drawing>
      </w:r>
    </w:p>
    <w:p w:rsidR="00CE3726" w:rsidRDefault="00CE3726">
      <w:pPr>
        <w:rPr>
          <w:rFonts w:ascii="Arial" w:hAnsi="Arial" w:cs="Arial"/>
          <w:b/>
        </w:rPr>
      </w:pPr>
      <w:r>
        <w:rPr>
          <w:rFonts w:ascii="Arial" w:hAnsi="Arial" w:cs="Arial"/>
          <w:b/>
          <w:noProof/>
          <w:lang w:eastAsia="en-GB"/>
        </w:rPr>
        <w:drawing>
          <wp:inline distT="0" distB="0" distL="0" distR="0">
            <wp:extent cx="2979420" cy="126492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979420" cy="1264920"/>
                    </a:xfrm>
                    <a:prstGeom prst="rect">
                      <a:avLst/>
                    </a:prstGeom>
                    <a:noFill/>
                  </pic:spPr>
                </pic:pic>
              </a:graphicData>
            </a:graphic>
          </wp:inline>
        </w:drawing>
      </w:r>
    </w:p>
    <w:p w:rsidR="007746EA" w:rsidRDefault="007746EA">
      <w:pPr>
        <w:rPr>
          <w:rFonts w:ascii="Arial" w:hAnsi="Arial" w:cs="Arial"/>
          <w:b/>
        </w:rPr>
      </w:pPr>
    </w:p>
    <w:p w:rsidR="00CE3726" w:rsidRDefault="0092292A">
      <w:pPr>
        <w:rPr>
          <w:rFonts w:ascii="Arial" w:hAnsi="Arial" w:cs="Arial"/>
          <w:b/>
        </w:rPr>
      </w:pPr>
      <w:r>
        <w:rPr>
          <w:rFonts w:ascii="Arial" w:hAnsi="Arial" w:cs="Arial"/>
          <w:b/>
          <w:noProof/>
          <w:lang w:eastAsia="en-GB"/>
        </w:rPr>
        <w:drawing>
          <wp:inline distT="0" distB="0" distL="0" distR="0">
            <wp:extent cx="2933700" cy="1238250"/>
            <wp:effectExtent l="1905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942727" cy="1242060"/>
                    </a:xfrm>
                    <a:prstGeom prst="rect">
                      <a:avLst/>
                    </a:prstGeom>
                    <a:noFill/>
                  </pic:spPr>
                </pic:pic>
              </a:graphicData>
            </a:graphic>
          </wp:inline>
        </w:drawing>
      </w:r>
    </w:p>
    <w:p w:rsidR="00CE3726" w:rsidRDefault="0092292A">
      <w:pPr>
        <w:rPr>
          <w:rFonts w:ascii="Arial" w:hAnsi="Arial" w:cs="Arial"/>
          <w:b/>
        </w:rPr>
      </w:pPr>
      <w:r>
        <w:rPr>
          <w:rFonts w:ascii="Arial" w:hAnsi="Arial" w:cs="Arial"/>
          <w:b/>
          <w:noProof/>
          <w:lang w:eastAsia="en-GB"/>
        </w:rPr>
        <w:drawing>
          <wp:inline distT="0" distB="0" distL="0" distR="0">
            <wp:extent cx="2933700" cy="1363980"/>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2933700" cy="1363980"/>
                    </a:xfrm>
                    <a:prstGeom prst="rect">
                      <a:avLst/>
                    </a:prstGeom>
                    <a:noFill/>
                  </pic:spPr>
                </pic:pic>
              </a:graphicData>
            </a:graphic>
          </wp:inline>
        </w:drawing>
      </w:r>
    </w:p>
    <w:p w:rsidR="00CE3726" w:rsidRDefault="0092292A">
      <w:pPr>
        <w:rPr>
          <w:rFonts w:ascii="Arial" w:hAnsi="Arial" w:cs="Arial"/>
          <w:b/>
        </w:rPr>
      </w:pPr>
      <w:r>
        <w:rPr>
          <w:rFonts w:ascii="Arial" w:hAnsi="Arial" w:cs="Arial"/>
          <w:b/>
          <w:noProof/>
          <w:lang w:eastAsia="en-GB"/>
        </w:rPr>
        <w:drawing>
          <wp:inline distT="0" distB="0" distL="0" distR="0">
            <wp:extent cx="2933700" cy="18973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933700" cy="1897380"/>
                    </a:xfrm>
                    <a:prstGeom prst="rect">
                      <a:avLst/>
                    </a:prstGeom>
                    <a:noFill/>
                  </pic:spPr>
                </pic:pic>
              </a:graphicData>
            </a:graphic>
          </wp:inline>
        </w:drawing>
      </w:r>
    </w:p>
    <w:p w:rsidR="00D61F3A" w:rsidRDefault="00D61F3A" w:rsidP="00B568A9">
      <w:pPr>
        <w:rPr>
          <w:rFonts w:ascii="Arial" w:hAnsi="Arial" w:cs="Arial"/>
          <w:b/>
        </w:rPr>
      </w:pPr>
    </w:p>
    <w:p w:rsidR="00B568A9" w:rsidRDefault="00B568A9" w:rsidP="00B568A9">
      <w:pPr>
        <w:rPr>
          <w:rFonts w:ascii="Arial" w:hAnsi="Arial" w:cs="Arial"/>
          <w:b/>
        </w:rPr>
      </w:pPr>
      <w:r w:rsidRPr="00B568A9">
        <w:rPr>
          <w:rFonts w:ascii="Arial" w:hAnsi="Arial" w:cs="Arial"/>
          <w:b/>
        </w:rPr>
        <w:t>Support Services</w:t>
      </w:r>
    </w:p>
    <w:p w:rsidR="004B20AE" w:rsidRDefault="00995CE2" w:rsidP="00995CE2">
      <w:pPr>
        <w:rPr>
          <w:rFonts w:ascii="Arial" w:hAnsi="Arial" w:cs="Arial"/>
          <w:sz w:val="20"/>
          <w:szCs w:val="20"/>
        </w:rPr>
      </w:pPr>
      <w:r w:rsidRPr="00995CE2">
        <w:rPr>
          <w:rFonts w:ascii="Arial" w:hAnsi="Arial" w:cs="Arial"/>
          <w:sz w:val="20"/>
          <w:szCs w:val="20"/>
        </w:rPr>
        <w:t xml:space="preserve">All 4 suggested activities to </w:t>
      </w:r>
      <w:r w:rsidRPr="00C469E4">
        <w:rPr>
          <w:rFonts w:ascii="Arial" w:hAnsi="Arial" w:cs="Arial"/>
          <w:bCs/>
          <w:iCs/>
          <w:sz w:val="20"/>
          <w:szCs w:val="20"/>
        </w:rPr>
        <w:t xml:space="preserve">support children and adolescents </w:t>
      </w:r>
      <w:r w:rsidRPr="00C469E4">
        <w:rPr>
          <w:rFonts w:ascii="Arial" w:hAnsi="Arial" w:cs="Arial"/>
          <w:sz w:val="20"/>
          <w:szCs w:val="20"/>
        </w:rPr>
        <w:t xml:space="preserve">received more than 40 expressions of interest in at least occasional use, with </w:t>
      </w:r>
      <w:r w:rsidRPr="00C469E4">
        <w:rPr>
          <w:rFonts w:ascii="Arial" w:hAnsi="Arial" w:cs="Arial"/>
          <w:bCs/>
          <w:iCs/>
          <w:sz w:val="20"/>
          <w:szCs w:val="20"/>
        </w:rPr>
        <w:t>weekend activities for children</w:t>
      </w:r>
      <w:r w:rsidRPr="00995CE2">
        <w:rPr>
          <w:rFonts w:ascii="Arial" w:hAnsi="Arial" w:cs="Arial"/>
          <w:b/>
          <w:bCs/>
          <w:i/>
          <w:iCs/>
          <w:sz w:val="20"/>
          <w:szCs w:val="20"/>
        </w:rPr>
        <w:t xml:space="preserve"> </w:t>
      </w:r>
      <w:r w:rsidR="00D11881">
        <w:rPr>
          <w:rFonts w:ascii="Arial" w:hAnsi="Arial" w:cs="Arial"/>
          <w:sz w:val="20"/>
          <w:szCs w:val="20"/>
        </w:rPr>
        <w:t xml:space="preserve">attracting most interest.  However, indications from neighbouring villages are that more than 100 children actively using such schemes are needed to make them practically and economically viable. Therefore such activities will only be possible in co-operation with neighbouring populations.  </w:t>
      </w:r>
      <w:r w:rsidR="004B20AE">
        <w:rPr>
          <w:rFonts w:ascii="Arial" w:hAnsi="Arial" w:cs="Arial"/>
          <w:sz w:val="20"/>
          <w:szCs w:val="20"/>
        </w:rPr>
        <w:t xml:space="preserve">We </w:t>
      </w:r>
      <w:r w:rsidR="004B20AE" w:rsidRPr="004B20AE">
        <w:rPr>
          <w:rFonts w:ascii="Arial" w:hAnsi="Arial" w:cs="Arial"/>
          <w:b/>
          <w:sz w:val="20"/>
          <w:szCs w:val="20"/>
        </w:rPr>
        <w:t>recommend</w:t>
      </w:r>
      <w:r w:rsidR="004B20AE">
        <w:rPr>
          <w:rFonts w:ascii="Arial" w:hAnsi="Arial" w:cs="Arial"/>
          <w:sz w:val="20"/>
          <w:szCs w:val="20"/>
        </w:rPr>
        <w:t>:</w:t>
      </w:r>
    </w:p>
    <w:p w:rsidR="006F3BBC" w:rsidRPr="00D61F3A" w:rsidRDefault="00D11881" w:rsidP="00D61F3A">
      <w:pPr>
        <w:pStyle w:val="ListParagraph"/>
        <w:numPr>
          <w:ilvl w:val="0"/>
          <w:numId w:val="7"/>
        </w:numPr>
        <w:ind w:left="284" w:hanging="284"/>
        <w:rPr>
          <w:rFonts w:ascii="Arial" w:hAnsi="Arial" w:cs="Arial"/>
          <w:sz w:val="20"/>
          <w:szCs w:val="20"/>
        </w:rPr>
      </w:pPr>
      <w:r>
        <w:rPr>
          <w:rFonts w:ascii="Arial" w:hAnsi="Arial" w:cs="Arial"/>
          <w:sz w:val="20"/>
          <w:szCs w:val="20"/>
        </w:rPr>
        <w:t>The PC investigates interest in and availability of schemes to support children and adolescents in neighbouring villages.</w:t>
      </w:r>
    </w:p>
    <w:p w:rsidR="00910410" w:rsidRDefault="00910410" w:rsidP="00995CE2">
      <w:pPr>
        <w:rPr>
          <w:rFonts w:ascii="Arial" w:hAnsi="Arial" w:cs="Arial"/>
          <w:bCs/>
          <w:iCs/>
          <w:sz w:val="20"/>
          <w:szCs w:val="20"/>
        </w:rPr>
      </w:pPr>
      <w:r>
        <w:rPr>
          <w:rFonts w:ascii="Arial" w:hAnsi="Arial" w:cs="Arial"/>
          <w:bCs/>
          <w:iCs/>
          <w:noProof/>
          <w:sz w:val="20"/>
          <w:szCs w:val="20"/>
          <w:lang w:eastAsia="en-GB"/>
        </w:rPr>
        <w:drawing>
          <wp:inline distT="0" distB="0" distL="0" distR="0">
            <wp:extent cx="2723514" cy="1793174"/>
            <wp:effectExtent l="19050" t="0" r="636"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23078" cy="1792887"/>
                    </a:xfrm>
                    <a:prstGeom prst="rect">
                      <a:avLst/>
                    </a:prstGeom>
                    <a:noFill/>
                  </pic:spPr>
                </pic:pic>
              </a:graphicData>
            </a:graphic>
          </wp:inline>
        </w:drawing>
      </w:r>
    </w:p>
    <w:p w:rsidR="00184024" w:rsidRPr="00995CE2" w:rsidRDefault="00184024" w:rsidP="00995CE2">
      <w:pPr>
        <w:rPr>
          <w:rFonts w:ascii="Arial" w:hAnsi="Arial" w:cs="Arial"/>
          <w:sz w:val="20"/>
          <w:szCs w:val="20"/>
        </w:rPr>
      </w:pPr>
      <w:r>
        <w:rPr>
          <w:rFonts w:ascii="Arial" w:hAnsi="Arial" w:cs="Arial"/>
          <w:bCs/>
          <w:iCs/>
          <w:sz w:val="20"/>
          <w:szCs w:val="20"/>
        </w:rPr>
        <w:t>The Village Plan Steering Group has already successfully introduced a monthly coffee morning at the cricket club.  The event is open to all ages but is predominantly used as a meeting place for older people, and to date average attendance has been well above 20 people per month.</w:t>
      </w:r>
    </w:p>
    <w:p w:rsidR="00B568A9" w:rsidRDefault="00995CE2" w:rsidP="00B568A9">
      <w:pPr>
        <w:rPr>
          <w:rFonts w:ascii="Arial" w:hAnsi="Arial" w:cs="Arial"/>
          <w:bCs/>
          <w:iCs/>
          <w:sz w:val="20"/>
          <w:szCs w:val="20"/>
        </w:rPr>
      </w:pPr>
      <w:r w:rsidRPr="00995CE2">
        <w:rPr>
          <w:rFonts w:ascii="Arial" w:hAnsi="Arial" w:cs="Arial"/>
          <w:sz w:val="20"/>
          <w:szCs w:val="20"/>
        </w:rPr>
        <w:t xml:space="preserve">Most </w:t>
      </w:r>
      <w:r w:rsidRPr="00C469E4">
        <w:rPr>
          <w:rFonts w:ascii="Arial" w:hAnsi="Arial" w:cs="Arial"/>
          <w:bCs/>
          <w:iCs/>
          <w:sz w:val="20"/>
          <w:szCs w:val="20"/>
        </w:rPr>
        <w:t xml:space="preserve">elderly people or those with a disability or mobility problem </w:t>
      </w:r>
      <w:r w:rsidRPr="00C469E4">
        <w:rPr>
          <w:rFonts w:ascii="Arial" w:hAnsi="Arial" w:cs="Arial"/>
          <w:sz w:val="20"/>
          <w:szCs w:val="20"/>
        </w:rPr>
        <w:t xml:space="preserve">wanted no support, but there were more than 15 expressions of interest for each of </w:t>
      </w:r>
      <w:r w:rsidRPr="00C469E4">
        <w:rPr>
          <w:rFonts w:ascii="Arial" w:hAnsi="Arial" w:cs="Arial"/>
          <w:bCs/>
          <w:iCs/>
          <w:sz w:val="20"/>
          <w:szCs w:val="20"/>
        </w:rPr>
        <w:t>gardening, collecting prescriptions and transport to hospital or GP</w:t>
      </w:r>
    </w:p>
    <w:p w:rsidR="001401C7" w:rsidRDefault="001401C7" w:rsidP="00B568A9">
      <w:pPr>
        <w:rPr>
          <w:rFonts w:ascii="Arial" w:hAnsi="Arial" w:cs="Arial"/>
          <w:b/>
          <w:bCs/>
          <w:iCs/>
          <w:sz w:val="20"/>
          <w:szCs w:val="20"/>
        </w:rPr>
      </w:pPr>
      <w:r w:rsidRPr="001401C7">
        <w:rPr>
          <w:rFonts w:ascii="Arial" w:hAnsi="Arial" w:cs="Arial"/>
          <w:bCs/>
          <w:iCs/>
          <w:sz w:val="20"/>
          <w:szCs w:val="20"/>
        </w:rPr>
        <w:t xml:space="preserve">We </w:t>
      </w:r>
      <w:r w:rsidRPr="001401C7">
        <w:rPr>
          <w:rFonts w:ascii="Arial" w:hAnsi="Arial" w:cs="Arial"/>
          <w:b/>
          <w:bCs/>
          <w:iCs/>
          <w:sz w:val="20"/>
          <w:szCs w:val="20"/>
        </w:rPr>
        <w:t>recommend:</w:t>
      </w:r>
    </w:p>
    <w:p w:rsidR="001401C7" w:rsidRPr="001401C7" w:rsidRDefault="001401C7" w:rsidP="00C42062">
      <w:pPr>
        <w:pStyle w:val="ListParagraph"/>
        <w:numPr>
          <w:ilvl w:val="0"/>
          <w:numId w:val="7"/>
        </w:numPr>
        <w:ind w:left="284" w:hanging="284"/>
        <w:rPr>
          <w:rFonts w:ascii="Arial" w:hAnsi="Arial" w:cs="Arial"/>
          <w:sz w:val="20"/>
          <w:szCs w:val="20"/>
        </w:rPr>
      </w:pPr>
      <w:r w:rsidRPr="001401C7">
        <w:rPr>
          <w:rFonts w:ascii="Arial" w:hAnsi="Arial" w:cs="Arial"/>
          <w:sz w:val="20"/>
          <w:szCs w:val="20"/>
        </w:rPr>
        <w:t>The PC identifies volunteers and checks any statutory etc requirements for providing support to the elderly and the disabled</w:t>
      </w:r>
    </w:p>
    <w:p w:rsidR="009A6961" w:rsidRDefault="009A6961">
      <w:pPr>
        <w:rPr>
          <w:rFonts w:ascii="Arial" w:hAnsi="Arial" w:cs="Arial"/>
          <w:b/>
        </w:rPr>
      </w:pPr>
    </w:p>
    <w:p w:rsidR="00910410" w:rsidRDefault="00910410">
      <w:pPr>
        <w:rPr>
          <w:rFonts w:ascii="Arial" w:hAnsi="Arial" w:cs="Arial"/>
          <w:b/>
        </w:rPr>
      </w:pPr>
    </w:p>
    <w:p w:rsidR="00910410" w:rsidRDefault="00910410">
      <w:pPr>
        <w:rPr>
          <w:rFonts w:ascii="Arial" w:hAnsi="Arial" w:cs="Arial"/>
          <w:b/>
        </w:rPr>
      </w:pPr>
    </w:p>
    <w:p w:rsidR="009C42E6" w:rsidRPr="00A4003A" w:rsidRDefault="009C42E6" w:rsidP="009C42E6">
      <w:pPr>
        <w:rPr>
          <w:rFonts w:ascii="Arial" w:hAnsi="Arial" w:cs="Arial"/>
          <w:b/>
        </w:rPr>
      </w:pPr>
      <w:r w:rsidRPr="00A4003A">
        <w:rPr>
          <w:rFonts w:ascii="Arial" w:hAnsi="Arial" w:cs="Arial"/>
          <w:b/>
        </w:rPr>
        <w:t>Housing</w:t>
      </w:r>
    </w:p>
    <w:p w:rsidR="00C37054" w:rsidRDefault="00C37054" w:rsidP="009C42E6">
      <w:pPr>
        <w:rPr>
          <w:rFonts w:ascii="Arial" w:hAnsi="Arial" w:cs="Arial"/>
          <w:sz w:val="20"/>
          <w:szCs w:val="20"/>
          <w:lang w:val="en-US"/>
        </w:rPr>
      </w:pPr>
      <w:r>
        <w:rPr>
          <w:rFonts w:ascii="Arial" w:hAnsi="Arial" w:cs="Arial"/>
          <w:sz w:val="20"/>
          <w:szCs w:val="20"/>
        </w:rPr>
        <w:t>We are not aware of any specific proposals for housing developments in the parish, nor in asking these questions were we seeking to suggest a view either in favour or against further housing development.  We saw the questionnaire as an opportunity for residents to express their opinions on a number of potential scenarios, which they have done.</w:t>
      </w:r>
    </w:p>
    <w:p w:rsidR="00C37054" w:rsidRDefault="00C37054" w:rsidP="009C42E6">
      <w:pPr>
        <w:rPr>
          <w:rFonts w:ascii="Arial" w:hAnsi="Arial" w:cs="Arial"/>
          <w:sz w:val="20"/>
          <w:szCs w:val="20"/>
          <w:lang w:val="en-US"/>
        </w:rPr>
      </w:pPr>
      <w:r w:rsidRPr="00C37054">
        <w:rPr>
          <w:rFonts w:ascii="Arial" w:hAnsi="Arial" w:cs="Arial"/>
          <w:noProof/>
          <w:sz w:val="20"/>
          <w:szCs w:val="20"/>
          <w:lang w:eastAsia="en-GB"/>
        </w:rPr>
        <w:drawing>
          <wp:inline distT="0" distB="0" distL="0" distR="0">
            <wp:extent cx="2640965" cy="1847200"/>
            <wp:effectExtent l="19050" t="0" r="6985"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2640965" cy="1847200"/>
                    </a:xfrm>
                    <a:prstGeom prst="rect">
                      <a:avLst/>
                    </a:prstGeom>
                    <a:noFill/>
                  </pic:spPr>
                </pic:pic>
              </a:graphicData>
            </a:graphic>
          </wp:inline>
        </w:drawing>
      </w:r>
    </w:p>
    <w:p w:rsidR="009C42E6" w:rsidRPr="00995CE2" w:rsidRDefault="00586608" w:rsidP="009C42E6">
      <w:pPr>
        <w:rPr>
          <w:rFonts w:ascii="Arial" w:hAnsi="Arial" w:cs="Arial"/>
          <w:sz w:val="20"/>
          <w:szCs w:val="20"/>
        </w:rPr>
      </w:pPr>
      <w:r>
        <w:rPr>
          <w:rFonts w:ascii="Arial" w:hAnsi="Arial" w:cs="Arial"/>
          <w:sz w:val="20"/>
          <w:szCs w:val="20"/>
          <w:lang w:val="en-US"/>
        </w:rPr>
        <w:t>Just over 50% of respondents w</w:t>
      </w:r>
      <w:r w:rsidR="009C42E6" w:rsidRPr="00995CE2">
        <w:rPr>
          <w:rFonts w:ascii="Arial" w:hAnsi="Arial" w:cs="Arial"/>
          <w:sz w:val="20"/>
          <w:szCs w:val="20"/>
          <w:lang w:val="en-US"/>
        </w:rPr>
        <w:t>ould potentially support / accept housing development in the parish i</w:t>
      </w:r>
      <w:r>
        <w:rPr>
          <w:rFonts w:ascii="Arial" w:hAnsi="Arial" w:cs="Arial"/>
          <w:sz w:val="20"/>
          <w:szCs w:val="20"/>
          <w:lang w:val="en-US"/>
        </w:rPr>
        <w:t xml:space="preserve">f plans were put to the council, </w:t>
      </w:r>
      <w:r w:rsidR="009C42E6" w:rsidRPr="00995CE2">
        <w:rPr>
          <w:rFonts w:ascii="Arial" w:hAnsi="Arial" w:cs="Arial"/>
          <w:sz w:val="20"/>
          <w:szCs w:val="20"/>
          <w:lang w:val="en-US"/>
        </w:rPr>
        <w:t xml:space="preserve">  </w:t>
      </w:r>
      <w:r>
        <w:rPr>
          <w:rFonts w:ascii="Arial" w:hAnsi="Arial" w:cs="Arial"/>
          <w:bCs/>
          <w:sz w:val="20"/>
          <w:szCs w:val="20"/>
        </w:rPr>
        <w:t>whilst just over 25%</w:t>
      </w:r>
      <w:r w:rsidR="009C42E6" w:rsidRPr="00995CE2">
        <w:rPr>
          <w:rFonts w:ascii="Arial" w:hAnsi="Arial" w:cs="Arial"/>
          <w:bCs/>
          <w:sz w:val="20"/>
          <w:szCs w:val="20"/>
        </w:rPr>
        <w:t xml:space="preserve"> favour</w:t>
      </w:r>
      <w:r>
        <w:rPr>
          <w:rFonts w:ascii="Arial" w:hAnsi="Arial" w:cs="Arial"/>
          <w:bCs/>
          <w:sz w:val="20"/>
          <w:szCs w:val="20"/>
        </w:rPr>
        <w:t>ed</w:t>
      </w:r>
      <w:r w:rsidR="009C42E6" w:rsidRPr="00995CE2">
        <w:rPr>
          <w:rFonts w:ascii="Arial" w:hAnsi="Arial" w:cs="Arial"/>
          <w:bCs/>
          <w:sz w:val="20"/>
          <w:szCs w:val="20"/>
        </w:rPr>
        <w:t xml:space="preserve"> no more development</w:t>
      </w:r>
      <w:r>
        <w:rPr>
          <w:rFonts w:ascii="Arial" w:hAnsi="Arial" w:cs="Arial"/>
          <w:bCs/>
          <w:sz w:val="20"/>
          <w:szCs w:val="20"/>
        </w:rPr>
        <w:t>.</w:t>
      </w:r>
    </w:p>
    <w:p w:rsidR="009C42E6" w:rsidRDefault="009C42E6" w:rsidP="009C42E6">
      <w:pPr>
        <w:rPr>
          <w:rFonts w:ascii="Arial" w:hAnsi="Arial" w:cs="Arial"/>
          <w:sz w:val="20"/>
          <w:szCs w:val="20"/>
        </w:rPr>
      </w:pPr>
      <w:r w:rsidRPr="00995CE2">
        <w:rPr>
          <w:rFonts w:ascii="Arial" w:hAnsi="Arial" w:cs="Arial"/>
          <w:sz w:val="20"/>
          <w:szCs w:val="20"/>
          <w:lang w:val="en-US"/>
        </w:rPr>
        <w:t xml:space="preserve">If the parish </w:t>
      </w:r>
      <w:r w:rsidR="00F10819">
        <w:rPr>
          <w:rFonts w:ascii="Arial" w:hAnsi="Arial" w:cs="Arial"/>
          <w:sz w:val="20"/>
          <w:szCs w:val="20"/>
          <w:lang w:val="en-US"/>
        </w:rPr>
        <w:t>were to</w:t>
      </w:r>
      <w:r w:rsidRPr="00995CE2">
        <w:rPr>
          <w:rFonts w:ascii="Arial" w:hAnsi="Arial" w:cs="Arial"/>
          <w:sz w:val="20"/>
          <w:szCs w:val="20"/>
          <w:lang w:val="en-US"/>
        </w:rPr>
        <w:t xml:space="preserve"> have new</w:t>
      </w:r>
      <w:r w:rsidR="00F10819">
        <w:rPr>
          <w:rFonts w:ascii="Arial" w:hAnsi="Arial" w:cs="Arial"/>
          <w:sz w:val="20"/>
          <w:szCs w:val="20"/>
          <w:lang w:val="en-US"/>
        </w:rPr>
        <w:t xml:space="preserve"> housing </w:t>
      </w:r>
      <w:r w:rsidRPr="00995CE2">
        <w:rPr>
          <w:rFonts w:ascii="Arial" w:hAnsi="Arial" w:cs="Arial"/>
          <w:sz w:val="20"/>
          <w:szCs w:val="20"/>
          <w:lang w:val="en-US"/>
        </w:rPr>
        <w:t xml:space="preserve"> development, </w:t>
      </w:r>
      <w:r w:rsidR="00F10819">
        <w:rPr>
          <w:rFonts w:ascii="Arial" w:hAnsi="Arial" w:cs="Arial"/>
          <w:sz w:val="20"/>
          <w:szCs w:val="20"/>
          <w:lang w:val="en-US"/>
        </w:rPr>
        <w:t>respondents highest preferences were for h</w:t>
      </w:r>
      <w:r w:rsidRPr="00995CE2">
        <w:rPr>
          <w:rFonts w:ascii="Arial" w:hAnsi="Arial" w:cs="Arial"/>
          <w:sz w:val="20"/>
          <w:szCs w:val="20"/>
        </w:rPr>
        <w:t>ousing for people with local connections only</w:t>
      </w:r>
      <w:r w:rsidR="00F10819">
        <w:rPr>
          <w:rFonts w:ascii="Arial" w:hAnsi="Arial" w:cs="Arial"/>
          <w:sz w:val="20"/>
          <w:szCs w:val="20"/>
        </w:rPr>
        <w:t xml:space="preserve"> then </w:t>
      </w:r>
      <w:r w:rsidR="00F10819" w:rsidRPr="00F10819">
        <w:rPr>
          <w:rFonts w:ascii="Arial" w:hAnsi="Arial" w:cs="Arial"/>
          <w:sz w:val="20"/>
          <w:szCs w:val="20"/>
        </w:rPr>
        <w:t>a</w:t>
      </w:r>
      <w:proofErr w:type="spellStart"/>
      <w:r w:rsidR="00F10819" w:rsidRPr="00F10819">
        <w:rPr>
          <w:rFonts w:ascii="Arial" w:hAnsi="Arial" w:cs="Arial"/>
          <w:sz w:val="20"/>
          <w:szCs w:val="20"/>
          <w:lang w:val="en-US"/>
        </w:rPr>
        <w:t>ffordable</w:t>
      </w:r>
      <w:proofErr w:type="spellEnd"/>
      <w:r w:rsidR="00F10819" w:rsidRPr="00F10819">
        <w:rPr>
          <w:rFonts w:ascii="Arial" w:hAnsi="Arial" w:cs="Arial"/>
          <w:sz w:val="20"/>
          <w:szCs w:val="20"/>
          <w:lang w:val="en-US"/>
        </w:rPr>
        <w:t xml:space="preserve"> housing to buy/ shared ownership</w:t>
      </w:r>
    </w:p>
    <w:p w:rsidR="009C42E6" w:rsidRDefault="00586608" w:rsidP="009C42E6">
      <w:pPr>
        <w:rPr>
          <w:rFonts w:ascii="Arial" w:hAnsi="Arial" w:cs="Arial"/>
          <w:sz w:val="20"/>
          <w:szCs w:val="20"/>
          <w:lang w:val="en-US"/>
        </w:rPr>
      </w:pPr>
      <w:r>
        <w:rPr>
          <w:rFonts w:ascii="Arial" w:hAnsi="Arial" w:cs="Arial"/>
          <w:bCs/>
          <w:sz w:val="20"/>
          <w:szCs w:val="20"/>
          <w:lang w:val="en-US"/>
        </w:rPr>
        <w:t>A very large majority</w:t>
      </w:r>
      <w:r w:rsidR="009C42E6" w:rsidRPr="00995CE2">
        <w:rPr>
          <w:rFonts w:ascii="Arial" w:hAnsi="Arial" w:cs="Arial"/>
          <w:bCs/>
          <w:sz w:val="20"/>
          <w:szCs w:val="20"/>
          <w:lang w:val="en-US"/>
        </w:rPr>
        <w:t xml:space="preserve"> </w:t>
      </w:r>
      <w:proofErr w:type="gramStart"/>
      <w:r w:rsidR="009C42E6" w:rsidRPr="00995CE2">
        <w:rPr>
          <w:rFonts w:ascii="Arial" w:hAnsi="Arial" w:cs="Arial"/>
          <w:bCs/>
          <w:sz w:val="20"/>
          <w:szCs w:val="20"/>
          <w:lang w:val="en-US"/>
        </w:rPr>
        <w:t>prefer</w:t>
      </w:r>
      <w:r>
        <w:rPr>
          <w:rFonts w:ascii="Arial" w:hAnsi="Arial" w:cs="Arial"/>
          <w:bCs/>
          <w:sz w:val="20"/>
          <w:szCs w:val="20"/>
          <w:lang w:val="en-US"/>
        </w:rPr>
        <w:t xml:space="preserve">red </w:t>
      </w:r>
      <w:r w:rsidR="009C42E6" w:rsidRPr="00995CE2">
        <w:rPr>
          <w:rFonts w:ascii="Arial" w:hAnsi="Arial" w:cs="Arial"/>
          <w:bCs/>
          <w:sz w:val="20"/>
          <w:szCs w:val="20"/>
          <w:lang w:val="en-US"/>
        </w:rPr>
        <w:t xml:space="preserve"> low</w:t>
      </w:r>
      <w:proofErr w:type="gramEnd"/>
      <w:r w:rsidR="009C42E6" w:rsidRPr="00995CE2">
        <w:rPr>
          <w:rFonts w:ascii="Arial" w:hAnsi="Arial" w:cs="Arial"/>
          <w:bCs/>
          <w:sz w:val="20"/>
          <w:szCs w:val="20"/>
          <w:lang w:val="en-US"/>
        </w:rPr>
        <w:t xml:space="preserve">-cost homes (shared equity, public social rented) </w:t>
      </w:r>
      <w:r>
        <w:rPr>
          <w:rFonts w:ascii="Arial" w:hAnsi="Arial" w:cs="Arial"/>
          <w:bCs/>
          <w:sz w:val="20"/>
          <w:szCs w:val="20"/>
          <w:lang w:val="en-US"/>
        </w:rPr>
        <w:t>to</w:t>
      </w:r>
      <w:r w:rsidR="009C42E6" w:rsidRPr="00995CE2">
        <w:rPr>
          <w:rFonts w:ascii="Arial" w:hAnsi="Arial" w:cs="Arial"/>
          <w:bCs/>
          <w:sz w:val="20"/>
          <w:szCs w:val="20"/>
          <w:lang w:val="en-US"/>
        </w:rPr>
        <w:t xml:space="preserve"> be </w:t>
      </w:r>
      <w:r>
        <w:rPr>
          <w:rFonts w:ascii="Arial" w:hAnsi="Arial" w:cs="Arial"/>
          <w:bCs/>
          <w:sz w:val="20"/>
          <w:szCs w:val="20"/>
          <w:lang w:val="en-US"/>
        </w:rPr>
        <w:t>allocated</w:t>
      </w:r>
      <w:r w:rsidR="009C42E6" w:rsidRPr="00995CE2">
        <w:rPr>
          <w:rFonts w:ascii="Arial" w:hAnsi="Arial" w:cs="Arial"/>
          <w:bCs/>
          <w:sz w:val="20"/>
          <w:szCs w:val="20"/>
          <w:lang w:val="en-US"/>
        </w:rPr>
        <w:t xml:space="preserve"> to people  who have an existing family or other close connection with the parish</w:t>
      </w:r>
      <w:r>
        <w:rPr>
          <w:rFonts w:ascii="Arial" w:hAnsi="Arial" w:cs="Arial"/>
          <w:bCs/>
          <w:sz w:val="20"/>
          <w:szCs w:val="20"/>
          <w:lang w:val="en-US"/>
        </w:rPr>
        <w:t>.</w:t>
      </w:r>
    </w:p>
    <w:p w:rsidR="009C42E6" w:rsidRDefault="00586608" w:rsidP="009C42E6">
      <w:pPr>
        <w:rPr>
          <w:rFonts w:ascii="Arial" w:hAnsi="Arial" w:cs="Arial"/>
          <w:sz w:val="20"/>
          <w:szCs w:val="20"/>
        </w:rPr>
      </w:pPr>
      <w:r>
        <w:rPr>
          <w:rFonts w:ascii="Arial" w:hAnsi="Arial" w:cs="Arial"/>
          <w:sz w:val="20"/>
          <w:szCs w:val="20"/>
        </w:rPr>
        <w:t>W</w:t>
      </w:r>
      <w:r w:rsidR="009C42E6">
        <w:rPr>
          <w:rFonts w:ascii="Arial" w:hAnsi="Arial" w:cs="Arial"/>
          <w:sz w:val="20"/>
          <w:szCs w:val="20"/>
        </w:rPr>
        <w:t>e do not propose any recommendations, but simply advise the parish council of the views expressed.</w:t>
      </w:r>
    </w:p>
    <w:p w:rsidR="009C42E6" w:rsidRDefault="009C42E6">
      <w:pPr>
        <w:rPr>
          <w:rFonts w:ascii="Arial" w:hAnsi="Arial" w:cs="Arial"/>
          <w:b/>
        </w:rPr>
      </w:pPr>
    </w:p>
    <w:p w:rsidR="009C42E6" w:rsidRDefault="009C42E6">
      <w:pPr>
        <w:rPr>
          <w:rFonts w:ascii="Arial" w:hAnsi="Arial" w:cs="Arial"/>
          <w:b/>
        </w:rPr>
      </w:pPr>
    </w:p>
    <w:p w:rsidR="009C42E6" w:rsidRDefault="009C42E6">
      <w:pPr>
        <w:rPr>
          <w:rFonts w:ascii="Arial" w:hAnsi="Arial" w:cs="Arial"/>
          <w:b/>
        </w:rPr>
      </w:pPr>
    </w:p>
    <w:p w:rsidR="009C42E6" w:rsidRDefault="009C42E6">
      <w:pPr>
        <w:rPr>
          <w:rFonts w:ascii="Arial" w:hAnsi="Arial" w:cs="Arial"/>
          <w:b/>
        </w:rPr>
      </w:pPr>
    </w:p>
    <w:p w:rsidR="009C42E6" w:rsidRDefault="009C42E6">
      <w:pPr>
        <w:rPr>
          <w:rFonts w:ascii="Arial" w:hAnsi="Arial" w:cs="Arial"/>
          <w:b/>
        </w:rPr>
      </w:pPr>
    </w:p>
    <w:p w:rsidR="00B568A9" w:rsidRPr="00B568A9" w:rsidRDefault="00B568A9" w:rsidP="00B568A9">
      <w:pPr>
        <w:rPr>
          <w:rFonts w:ascii="Arial" w:hAnsi="Arial" w:cs="Arial"/>
          <w:b/>
        </w:rPr>
      </w:pPr>
      <w:r w:rsidRPr="00B568A9">
        <w:rPr>
          <w:rFonts w:ascii="Arial" w:hAnsi="Arial" w:cs="Arial"/>
          <w:b/>
        </w:rPr>
        <w:t>Recreation &amp; Leisure</w:t>
      </w:r>
    </w:p>
    <w:p w:rsidR="00B568A9" w:rsidRPr="004065DE" w:rsidRDefault="00B568A9" w:rsidP="00B568A9">
      <w:pPr>
        <w:rPr>
          <w:rFonts w:ascii="Arial" w:hAnsi="Arial" w:cs="Arial"/>
          <w:sz w:val="20"/>
          <w:szCs w:val="20"/>
        </w:rPr>
      </w:pPr>
      <w:r w:rsidRPr="004065DE">
        <w:rPr>
          <w:rFonts w:ascii="Arial" w:hAnsi="Arial" w:cs="Arial"/>
          <w:sz w:val="20"/>
          <w:szCs w:val="20"/>
        </w:rPr>
        <w:t>We asked residents what leisure activities and sports they would be interested in doing, which is currently not available.</w:t>
      </w:r>
    </w:p>
    <w:p w:rsidR="00B568A9" w:rsidRPr="004065DE" w:rsidRDefault="00B568A9" w:rsidP="00B568A9">
      <w:pPr>
        <w:rPr>
          <w:rFonts w:ascii="Arial" w:hAnsi="Arial" w:cs="Arial"/>
          <w:sz w:val="20"/>
          <w:szCs w:val="20"/>
        </w:rPr>
      </w:pPr>
      <w:r w:rsidRPr="004065DE">
        <w:rPr>
          <w:rFonts w:ascii="Arial" w:hAnsi="Arial" w:cs="Arial"/>
          <w:sz w:val="20"/>
          <w:szCs w:val="20"/>
        </w:rPr>
        <w:t>The following activities had a strong positive response of more than 40;</w:t>
      </w:r>
    </w:p>
    <w:p w:rsidR="00B568A9" w:rsidRPr="004065DE" w:rsidRDefault="00B568A9" w:rsidP="00226146">
      <w:pPr>
        <w:pStyle w:val="ListParagraph"/>
        <w:numPr>
          <w:ilvl w:val="0"/>
          <w:numId w:val="1"/>
        </w:numPr>
        <w:ind w:left="284" w:hanging="284"/>
        <w:rPr>
          <w:rFonts w:ascii="Arial" w:hAnsi="Arial" w:cs="Arial"/>
          <w:sz w:val="20"/>
          <w:szCs w:val="20"/>
        </w:rPr>
      </w:pPr>
      <w:r w:rsidRPr="004065DE">
        <w:rPr>
          <w:rFonts w:ascii="Arial" w:hAnsi="Arial" w:cs="Arial"/>
          <w:sz w:val="20"/>
          <w:szCs w:val="20"/>
        </w:rPr>
        <w:t>Film club</w:t>
      </w:r>
    </w:p>
    <w:p w:rsidR="00B568A9" w:rsidRPr="004065DE" w:rsidRDefault="00B568A9" w:rsidP="00226146">
      <w:pPr>
        <w:pStyle w:val="ListParagraph"/>
        <w:numPr>
          <w:ilvl w:val="0"/>
          <w:numId w:val="1"/>
        </w:numPr>
        <w:ind w:left="284" w:hanging="284"/>
        <w:rPr>
          <w:rFonts w:ascii="Arial" w:hAnsi="Arial" w:cs="Arial"/>
          <w:sz w:val="20"/>
          <w:szCs w:val="20"/>
        </w:rPr>
      </w:pPr>
      <w:r w:rsidRPr="004065DE">
        <w:rPr>
          <w:rFonts w:ascii="Arial" w:hAnsi="Arial" w:cs="Arial"/>
          <w:sz w:val="20"/>
          <w:szCs w:val="20"/>
        </w:rPr>
        <w:t>Computer, language, cooking and art classes</w:t>
      </w:r>
      <w:r w:rsidR="0055722B">
        <w:rPr>
          <w:rFonts w:ascii="Arial" w:hAnsi="Arial" w:cs="Arial"/>
          <w:sz w:val="20"/>
          <w:szCs w:val="20"/>
        </w:rPr>
        <w:t xml:space="preserve">    </w:t>
      </w:r>
    </w:p>
    <w:p w:rsidR="00B568A9" w:rsidRPr="004065DE" w:rsidRDefault="00B568A9" w:rsidP="00226146">
      <w:pPr>
        <w:pStyle w:val="ListParagraph"/>
        <w:numPr>
          <w:ilvl w:val="0"/>
          <w:numId w:val="1"/>
        </w:numPr>
        <w:ind w:left="284" w:hanging="284"/>
        <w:rPr>
          <w:rFonts w:ascii="Arial" w:hAnsi="Arial" w:cs="Arial"/>
          <w:sz w:val="20"/>
          <w:szCs w:val="20"/>
        </w:rPr>
      </w:pPr>
      <w:r w:rsidRPr="004065DE">
        <w:rPr>
          <w:rFonts w:ascii="Arial" w:hAnsi="Arial" w:cs="Arial"/>
          <w:sz w:val="20"/>
          <w:szCs w:val="20"/>
        </w:rPr>
        <w:t>Tennis</w:t>
      </w:r>
    </w:p>
    <w:p w:rsidR="00B568A9" w:rsidRPr="004065DE" w:rsidRDefault="00B568A9" w:rsidP="00226146">
      <w:pPr>
        <w:pStyle w:val="ListParagraph"/>
        <w:numPr>
          <w:ilvl w:val="0"/>
          <w:numId w:val="1"/>
        </w:numPr>
        <w:ind w:left="284" w:hanging="284"/>
        <w:rPr>
          <w:rFonts w:ascii="Arial" w:hAnsi="Arial" w:cs="Arial"/>
          <w:sz w:val="20"/>
          <w:szCs w:val="20"/>
        </w:rPr>
      </w:pPr>
      <w:r w:rsidRPr="004065DE">
        <w:rPr>
          <w:rFonts w:ascii="Arial" w:hAnsi="Arial" w:cs="Arial"/>
          <w:sz w:val="20"/>
          <w:szCs w:val="20"/>
        </w:rPr>
        <w:t>Activity Trail in play area</w:t>
      </w:r>
    </w:p>
    <w:p w:rsidR="00B568A9" w:rsidRPr="004065DE" w:rsidRDefault="00B568A9" w:rsidP="00226146">
      <w:pPr>
        <w:pStyle w:val="ListParagraph"/>
        <w:numPr>
          <w:ilvl w:val="0"/>
          <w:numId w:val="1"/>
        </w:numPr>
        <w:ind w:left="284" w:hanging="284"/>
        <w:rPr>
          <w:rFonts w:ascii="Arial" w:hAnsi="Arial" w:cs="Arial"/>
          <w:sz w:val="20"/>
          <w:szCs w:val="20"/>
        </w:rPr>
      </w:pPr>
      <w:r w:rsidRPr="004065DE">
        <w:rPr>
          <w:rFonts w:ascii="Arial" w:hAnsi="Arial" w:cs="Arial"/>
          <w:sz w:val="20"/>
          <w:szCs w:val="20"/>
        </w:rPr>
        <w:t>Outdoor Gym for adults</w:t>
      </w:r>
    </w:p>
    <w:p w:rsidR="0055722B" w:rsidRDefault="00B568A9" w:rsidP="00B568A9">
      <w:pPr>
        <w:rPr>
          <w:rFonts w:ascii="Arial" w:hAnsi="Arial" w:cs="Arial"/>
          <w:sz w:val="20"/>
          <w:szCs w:val="20"/>
        </w:rPr>
      </w:pPr>
      <w:r w:rsidRPr="004065DE">
        <w:rPr>
          <w:rFonts w:ascii="Arial" w:hAnsi="Arial" w:cs="Arial"/>
          <w:sz w:val="20"/>
          <w:szCs w:val="20"/>
        </w:rPr>
        <w:t>The next step is to test the viability of these activities and detailed suggestions will be provided to the PC separately.</w:t>
      </w:r>
    </w:p>
    <w:p w:rsidR="00B568A9" w:rsidRPr="004065DE" w:rsidRDefault="00B568A9" w:rsidP="001A6EB9">
      <w:pPr>
        <w:rPr>
          <w:rFonts w:ascii="Arial" w:hAnsi="Arial" w:cs="Arial"/>
          <w:sz w:val="20"/>
          <w:szCs w:val="20"/>
        </w:rPr>
      </w:pPr>
      <w:r w:rsidRPr="004065DE">
        <w:rPr>
          <w:rFonts w:ascii="Arial" w:hAnsi="Arial" w:cs="Arial"/>
          <w:sz w:val="20"/>
          <w:szCs w:val="20"/>
        </w:rPr>
        <w:t>The play area has been a great success since its installation in 2000, but has more recently been in need of reinvigoration.  As part of the process of developing this plan, we have been successful in obtaining funding for new equipment for younger children which has now been installed. Responses to the survey have indicated that safety is the highest priority, and exten</w:t>
      </w:r>
      <w:r>
        <w:rPr>
          <w:rFonts w:ascii="Arial" w:hAnsi="Arial" w:cs="Arial"/>
          <w:sz w:val="20"/>
          <w:szCs w:val="20"/>
        </w:rPr>
        <w:t>sion</w:t>
      </w:r>
      <w:r w:rsidRPr="004065DE">
        <w:rPr>
          <w:rFonts w:ascii="Arial" w:hAnsi="Arial" w:cs="Arial"/>
          <w:sz w:val="20"/>
          <w:szCs w:val="20"/>
        </w:rPr>
        <w:t xml:space="preserve"> and maintena</w:t>
      </w:r>
      <w:r>
        <w:rPr>
          <w:rFonts w:ascii="Arial" w:hAnsi="Arial" w:cs="Arial"/>
          <w:sz w:val="20"/>
          <w:szCs w:val="20"/>
        </w:rPr>
        <w:t xml:space="preserve">nce </w:t>
      </w:r>
      <w:r w:rsidRPr="004065DE">
        <w:rPr>
          <w:rFonts w:ascii="Arial" w:hAnsi="Arial" w:cs="Arial"/>
          <w:sz w:val="20"/>
          <w:szCs w:val="20"/>
        </w:rPr>
        <w:t xml:space="preserve">of the existing play equipment is </w:t>
      </w:r>
      <w:r>
        <w:rPr>
          <w:rFonts w:ascii="Arial" w:hAnsi="Arial" w:cs="Arial"/>
          <w:sz w:val="20"/>
          <w:szCs w:val="20"/>
        </w:rPr>
        <w:t>the most</w:t>
      </w:r>
      <w:r w:rsidRPr="004065DE">
        <w:rPr>
          <w:rFonts w:ascii="Arial" w:hAnsi="Arial" w:cs="Arial"/>
          <w:sz w:val="20"/>
          <w:szCs w:val="20"/>
        </w:rPr>
        <w:t xml:space="preserve"> cost effective </w:t>
      </w:r>
      <w:r>
        <w:rPr>
          <w:rFonts w:ascii="Arial" w:hAnsi="Arial" w:cs="Arial"/>
          <w:sz w:val="20"/>
          <w:szCs w:val="20"/>
        </w:rPr>
        <w:t>way forward</w:t>
      </w:r>
      <w:r w:rsidRPr="004065DE">
        <w:rPr>
          <w:rFonts w:ascii="Arial" w:hAnsi="Arial" w:cs="Arial"/>
          <w:sz w:val="20"/>
          <w:szCs w:val="20"/>
        </w:rPr>
        <w:t>. Developments such as an Activity Trail can be added to the existing format of the play equipment, and funding to improve safety of current play equipment</w:t>
      </w:r>
      <w:r>
        <w:rPr>
          <w:rFonts w:ascii="Arial" w:hAnsi="Arial" w:cs="Arial"/>
          <w:sz w:val="20"/>
          <w:szCs w:val="20"/>
        </w:rPr>
        <w:t xml:space="preserve"> can be </w:t>
      </w:r>
      <w:r w:rsidRPr="004065DE">
        <w:rPr>
          <w:rFonts w:ascii="Arial" w:hAnsi="Arial" w:cs="Arial"/>
          <w:sz w:val="20"/>
          <w:szCs w:val="20"/>
        </w:rPr>
        <w:t>access</w:t>
      </w:r>
      <w:r>
        <w:rPr>
          <w:rFonts w:ascii="Arial" w:hAnsi="Arial" w:cs="Arial"/>
          <w:sz w:val="20"/>
          <w:szCs w:val="20"/>
        </w:rPr>
        <w:t>ed</w:t>
      </w:r>
      <w:r w:rsidRPr="004065DE">
        <w:rPr>
          <w:rFonts w:ascii="Arial" w:hAnsi="Arial" w:cs="Arial"/>
          <w:sz w:val="20"/>
          <w:szCs w:val="20"/>
        </w:rPr>
        <w:t>.</w:t>
      </w:r>
    </w:p>
    <w:p w:rsidR="00B568A9" w:rsidRPr="004065DE" w:rsidRDefault="00B568A9" w:rsidP="00B568A9">
      <w:pPr>
        <w:rPr>
          <w:rFonts w:ascii="Arial" w:hAnsi="Arial" w:cs="Arial"/>
          <w:b/>
          <w:sz w:val="20"/>
          <w:szCs w:val="20"/>
        </w:rPr>
      </w:pPr>
      <w:r w:rsidRPr="004065DE">
        <w:rPr>
          <w:rFonts w:ascii="Arial" w:hAnsi="Arial" w:cs="Arial"/>
          <w:b/>
          <w:sz w:val="20"/>
          <w:szCs w:val="20"/>
        </w:rPr>
        <w:t>We recommend:</w:t>
      </w:r>
    </w:p>
    <w:p w:rsidR="00B568A9" w:rsidRPr="004065DE" w:rsidRDefault="00B568A9" w:rsidP="00C42062">
      <w:pPr>
        <w:pStyle w:val="ListParagraph"/>
        <w:numPr>
          <w:ilvl w:val="0"/>
          <w:numId w:val="2"/>
        </w:numPr>
        <w:ind w:left="284" w:hanging="284"/>
        <w:rPr>
          <w:rFonts w:ascii="Arial" w:hAnsi="Arial" w:cs="Arial"/>
          <w:sz w:val="20"/>
          <w:szCs w:val="20"/>
        </w:rPr>
      </w:pPr>
      <w:proofErr w:type="gramStart"/>
      <w:r w:rsidRPr="004065DE">
        <w:rPr>
          <w:rFonts w:ascii="Arial" w:hAnsi="Arial" w:cs="Arial"/>
          <w:sz w:val="20"/>
          <w:szCs w:val="20"/>
        </w:rPr>
        <w:t>the</w:t>
      </w:r>
      <w:proofErr w:type="gramEnd"/>
      <w:r w:rsidRPr="004065DE">
        <w:rPr>
          <w:rFonts w:ascii="Arial" w:hAnsi="Arial" w:cs="Arial"/>
          <w:sz w:val="20"/>
          <w:szCs w:val="20"/>
        </w:rPr>
        <w:t xml:space="preserve"> PC identifies groups of intereste</w:t>
      </w:r>
      <w:r>
        <w:rPr>
          <w:rFonts w:ascii="Arial" w:hAnsi="Arial" w:cs="Arial"/>
          <w:sz w:val="20"/>
          <w:szCs w:val="20"/>
        </w:rPr>
        <w:t xml:space="preserve">d people to plan </w:t>
      </w:r>
      <w:r w:rsidRPr="004065DE">
        <w:rPr>
          <w:rFonts w:ascii="Arial" w:hAnsi="Arial" w:cs="Arial"/>
          <w:sz w:val="20"/>
          <w:szCs w:val="20"/>
        </w:rPr>
        <w:t xml:space="preserve">and fundraise for the </w:t>
      </w:r>
      <w:r>
        <w:rPr>
          <w:rFonts w:ascii="Arial" w:hAnsi="Arial" w:cs="Arial"/>
          <w:sz w:val="20"/>
          <w:szCs w:val="20"/>
        </w:rPr>
        <w:t xml:space="preserve">preferred leisure </w:t>
      </w:r>
      <w:r w:rsidRPr="004065DE">
        <w:rPr>
          <w:rFonts w:ascii="Arial" w:hAnsi="Arial" w:cs="Arial"/>
          <w:sz w:val="20"/>
          <w:szCs w:val="20"/>
        </w:rPr>
        <w:t xml:space="preserve">activities. </w:t>
      </w:r>
    </w:p>
    <w:p w:rsidR="00B568A9" w:rsidRPr="004065DE" w:rsidRDefault="00B568A9" w:rsidP="00C42062">
      <w:pPr>
        <w:pStyle w:val="ListParagraph"/>
        <w:numPr>
          <w:ilvl w:val="0"/>
          <w:numId w:val="2"/>
        </w:numPr>
        <w:ind w:left="284" w:hanging="284"/>
        <w:rPr>
          <w:rFonts w:ascii="Arial" w:hAnsi="Arial" w:cs="Arial"/>
          <w:sz w:val="20"/>
          <w:szCs w:val="20"/>
        </w:rPr>
      </w:pPr>
      <w:proofErr w:type="gramStart"/>
      <w:r w:rsidRPr="004065DE">
        <w:rPr>
          <w:rFonts w:ascii="Arial" w:hAnsi="Arial" w:cs="Arial"/>
          <w:sz w:val="20"/>
          <w:szCs w:val="20"/>
        </w:rPr>
        <w:t>the</w:t>
      </w:r>
      <w:proofErr w:type="gramEnd"/>
      <w:r w:rsidRPr="004065DE">
        <w:rPr>
          <w:rFonts w:ascii="Arial" w:hAnsi="Arial" w:cs="Arial"/>
          <w:sz w:val="20"/>
          <w:szCs w:val="20"/>
        </w:rPr>
        <w:t xml:space="preserve"> PC appoints an individual to oversee and co-ordinate the plans for the</w:t>
      </w:r>
      <w:r>
        <w:rPr>
          <w:rFonts w:ascii="Arial" w:hAnsi="Arial" w:cs="Arial"/>
          <w:sz w:val="20"/>
          <w:szCs w:val="20"/>
        </w:rPr>
        <w:t xml:space="preserve"> </w:t>
      </w:r>
      <w:r w:rsidRPr="004065DE">
        <w:rPr>
          <w:rFonts w:ascii="Arial" w:hAnsi="Arial" w:cs="Arial"/>
          <w:sz w:val="20"/>
          <w:szCs w:val="20"/>
        </w:rPr>
        <w:t xml:space="preserve">diverse range of activities. </w:t>
      </w:r>
    </w:p>
    <w:p w:rsidR="00B568A9" w:rsidRPr="00B568A9" w:rsidRDefault="00B568A9" w:rsidP="00C42062">
      <w:pPr>
        <w:pStyle w:val="ListParagraph"/>
        <w:numPr>
          <w:ilvl w:val="0"/>
          <w:numId w:val="2"/>
        </w:numPr>
        <w:ind w:left="284" w:hanging="284"/>
        <w:rPr>
          <w:rFonts w:ascii="Arial" w:hAnsi="Arial" w:cs="Arial"/>
          <w:sz w:val="20"/>
          <w:szCs w:val="20"/>
        </w:rPr>
      </w:pPr>
      <w:proofErr w:type="gramStart"/>
      <w:r w:rsidRPr="00B568A9">
        <w:rPr>
          <w:rFonts w:ascii="Arial" w:hAnsi="Arial" w:cs="Arial"/>
          <w:sz w:val="20"/>
          <w:szCs w:val="20"/>
        </w:rPr>
        <w:t>the</w:t>
      </w:r>
      <w:proofErr w:type="gramEnd"/>
      <w:r w:rsidRPr="00B568A9">
        <w:rPr>
          <w:rFonts w:ascii="Arial" w:hAnsi="Arial" w:cs="Arial"/>
          <w:sz w:val="20"/>
          <w:szCs w:val="20"/>
        </w:rPr>
        <w:t xml:space="preserve"> PC establishes a group with a primary aim to plan, improve and maintain the pla</w:t>
      </w:r>
      <w:bookmarkStart w:id="0" w:name="_GoBack"/>
      <w:bookmarkEnd w:id="0"/>
      <w:r w:rsidRPr="00B568A9">
        <w:rPr>
          <w:rFonts w:ascii="Arial" w:hAnsi="Arial" w:cs="Arial"/>
          <w:sz w:val="20"/>
          <w:szCs w:val="20"/>
        </w:rPr>
        <w:t>y facilities in the parish.</w:t>
      </w:r>
    </w:p>
    <w:p w:rsidR="006625A2" w:rsidRDefault="006625A2" w:rsidP="00B568A9">
      <w:pPr>
        <w:rPr>
          <w:rFonts w:ascii="Arial" w:hAnsi="Arial" w:cs="Arial"/>
          <w:sz w:val="20"/>
          <w:szCs w:val="20"/>
        </w:rPr>
      </w:pPr>
    </w:p>
    <w:p w:rsidR="007746EA" w:rsidRDefault="007746EA" w:rsidP="00B568A9">
      <w:pPr>
        <w:rPr>
          <w:rFonts w:ascii="Arial" w:hAnsi="Arial" w:cs="Arial"/>
          <w:sz w:val="20"/>
          <w:szCs w:val="20"/>
        </w:rPr>
      </w:pPr>
    </w:p>
    <w:p w:rsidR="006625A2" w:rsidRDefault="006625A2" w:rsidP="00B568A9">
      <w:pPr>
        <w:rPr>
          <w:rFonts w:ascii="Arial" w:hAnsi="Arial" w:cs="Arial"/>
          <w:sz w:val="20"/>
          <w:szCs w:val="20"/>
        </w:rPr>
      </w:pPr>
    </w:p>
    <w:p w:rsidR="006625A2" w:rsidRDefault="006625A2" w:rsidP="00B568A9">
      <w:pPr>
        <w:rPr>
          <w:rFonts w:ascii="Arial" w:hAnsi="Arial" w:cs="Arial"/>
          <w:sz w:val="20"/>
          <w:szCs w:val="20"/>
        </w:rPr>
      </w:pPr>
    </w:p>
    <w:p w:rsidR="006625A2" w:rsidRDefault="006625A2" w:rsidP="00B568A9">
      <w:pPr>
        <w:rPr>
          <w:rFonts w:ascii="Arial" w:hAnsi="Arial" w:cs="Arial"/>
          <w:sz w:val="20"/>
          <w:szCs w:val="20"/>
        </w:rPr>
      </w:pPr>
    </w:p>
    <w:p w:rsidR="001A6EB9" w:rsidRDefault="00D7413E" w:rsidP="00B568A9">
      <w:pPr>
        <w:rPr>
          <w:rFonts w:ascii="Arial" w:hAnsi="Arial" w:cs="Arial"/>
          <w:sz w:val="20"/>
          <w:szCs w:val="20"/>
        </w:rPr>
      </w:pPr>
      <w:r>
        <w:rPr>
          <w:rFonts w:ascii="Arial" w:hAnsi="Arial" w:cs="Arial"/>
          <w:noProof/>
          <w:sz w:val="20"/>
          <w:szCs w:val="20"/>
          <w:lang w:eastAsia="en-GB"/>
        </w:rPr>
        <w:drawing>
          <wp:inline distT="0" distB="0" distL="0" distR="0">
            <wp:extent cx="2762250" cy="1839221"/>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762250" cy="1839221"/>
                    </a:xfrm>
                    <a:prstGeom prst="rect">
                      <a:avLst/>
                    </a:prstGeom>
                    <a:noFill/>
                  </pic:spPr>
                </pic:pic>
              </a:graphicData>
            </a:graphic>
          </wp:inline>
        </w:drawing>
      </w:r>
    </w:p>
    <w:p w:rsidR="0055722B" w:rsidRDefault="00B568A9" w:rsidP="00B568A9">
      <w:pPr>
        <w:rPr>
          <w:rFonts w:ascii="Arial" w:hAnsi="Arial" w:cs="Arial"/>
          <w:sz w:val="20"/>
          <w:szCs w:val="20"/>
        </w:rPr>
      </w:pPr>
      <w:r w:rsidRPr="00B568A9">
        <w:rPr>
          <w:rFonts w:ascii="Arial" w:hAnsi="Arial" w:cs="Arial"/>
          <w:sz w:val="20"/>
          <w:szCs w:val="20"/>
        </w:rPr>
        <w:t xml:space="preserve">Provision of </w:t>
      </w:r>
      <w:proofErr w:type="spellStart"/>
      <w:r w:rsidRPr="00B568A9">
        <w:rPr>
          <w:rFonts w:ascii="Arial" w:hAnsi="Arial" w:cs="Arial"/>
          <w:sz w:val="20"/>
          <w:szCs w:val="20"/>
        </w:rPr>
        <w:t>cycleways</w:t>
      </w:r>
      <w:proofErr w:type="spellEnd"/>
      <w:r w:rsidRPr="00B568A9">
        <w:rPr>
          <w:rFonts w:ascii="Arial" w:hAnsi="Arial" w:cs="Arial"/>
          <w:sz w:val="20"/>
          <w:szCs w:val="20"/>
        </w:rPr>
        <w:t xml:space="preserve"> was given highest priority by respondents, when counting both first priorities only and all priorities for improvements to pedestrian and cycle routes, </w:t>
      </w:r>
      <w:proofErr w:type="gramStart"/>
      <w:r w:rsidRPr="00B568A9">
        <w:rPr>
          <w:rFonts w:ascii="Arial" w:hAnsi="Arial" w:cs="Arial"/>
          <w:sz w:val="20"/>
          <w:szCs w:val="20"/>
        </w:rPr>
        <w:t>with</w:t>
      </w:r>
      <w:proofErr w:type="gramEnd"/>
      <w:r w:rsidRPr="00B568A9">
        <w:rPr>
          <w:rFonts w:ascii="Arial" w:hAnsi="Arial" w:cs="Arial"/>
          <w:sz w:val="20"/>
          <w:szCs w:val="20"/>
        </w:rPr>
        <w:t xml:space="preserve"> 105 making a link to </w:t>
      </w:r>
      <w:proofErr w:type="spellStart"/>
      <w:r w:rsidRPr="00B568A9">
        <w:rPr>
          <w:rFonts w:ascii="Arial" w:hAnsi="Arial" w:cs="Arial"/>
          <w:sz w:val="20"/>
          <w:szCs w:val="20"/>
        </w:rPr>
        <w:t>Thame</w:t>
      </w:r>
      <w:proofErr w:type="spellEnd"/>
      <w:r w:rsidRPr="00B568A9">
        <w:rPr>
          <w:rFonts w:ascii="Arial" w:hAnsi="Arial" w:cs="Arial"/>
          <w:sz w:val="20"/>
          <w:szCs w:val="20"/>
        </w:rPr>
        <w:t xml:space="preserve"> their first or second priority, and similarly 94 wanting a cycleway to Wheatley. </w:t>
      </w:r>
    </w:p>
    <w:p w:rsidR="00B568A9" w:rsidRPr="00B568A9" w:rsidRDefault="00B568A9" w:rsidP="00B568A9">
      <w:pPr>
        <w:rPr>
          <w:rFonts w:ascii="Arial" w:hAnsi="Arial" w:cs="Arial"/>
          <w:sz w:val="20"/>
          <w:szCs w:val="20"/>
        </w:rPr>
      </w:pPr>
      <w:r w:rsidRPr="00B568A9">
        <w:rPr>
          <w:rFonts w:ascii="Arial" w:hAnsi="Arial" w:cs="Arial"/>
          <w:sz w:val="20"/>
          <w:szCs w:val="20"/>
        </w:rPr>
        <w:t xml:space="preserve"> We </w:t>
      </w:r>
      <w:proofErr w:type="gramStart"/>
      <w:r w:rsidRPr="00B568A9">
        <w:rPr>
          <w:rFonts w:ascii="Arial" w:hAnsi="Arial" w:cs="Arial"/>
          <w:b/>
          <w:bCs/>
          <w:sz w:val="20"/>
          <w:szCs w:val="20"/>
        </w:rPr>
        <w:t>recommend</w:t>
      </w:r>
      <w:r w:rsidRPr="00B568A9">
        <w:rPr>
          <w:rFonts w:ascii="Arial" w:hAnsi="Arial" w:cs="Arial"/>
          <w:sz w:val="20"/>
          <w:szCs w:val="20"/>
        </w:rPr>
        <w:t xml:space="preserve"> :</w:t>
      </w:r>
      <w:proofErr w:type="gramEnd"/>
    </w:p>
    <w:p w:rsidR="003A2678" w:rsidRPr="00B568A9" w:rsidRDefault="00B568A9" w:rsidP="00897EE5">
      <w:pPr>
        <w:numPr>
          <w:ilvl w:val="0"/>
          <w:numId w:val="3"/>
        </w:numPr>
        <w:tabs>
          <w:tab w:val="clear" w:pos="720"/>
          <w:tab w:val="num" w:pos="284"/>
        </w:tabs>
        <w:ind w:left="284" w:hanging="284"/>
        <w:rPr>
          <w:rFonts w:ascii="Arial" w:hAnsi="Arial" w:cs="Arial"/>
          <w:sz w:val="20"/>
          <w:szCs w:val="20"/>
        </w:rPr>
      </w:pPr>
      <w:r w:rsidRPr="00B568A9">
        <w:rPr>
          <w:rFonts w:ascii="Arial" w:hAnsi="Arial" w:cs="Arial"/>
          <w:sz w:val="20"/>
          <w:szCs w:val="20"/>
        </w:rPr>
        <w:t xml:space="preserve">The PC develops a plan for a cycleway to link </w:t>
      </w:r>
      <w:proofErr w:type="spellStart"/>
      <w:r w:rsidRPr="00B568A9">
        <w:rPr>
          <w:rFonts w:ascii="Arial" w:hAnsi="Arial" w:cs="Arial"/>
          <w:sz w:val="20"/>
          <w:szCs w:val="20"/>
        </w:rPr>
        <w:t>Tiddington</w:t>
      </w:r>
      <w:proofErr w:type="spellEnd"/>
      <w:r w:rsidRPr="00B568A9">
        <w:rPr>
          <w:rFonts w:ascii="Arial" w:hAnsi="Arial" w:cs="Arial"/>
          <w:sz w:val="20"/>
          <w:szCs w:val="20"/>
        </w:rPr>
        <w:t xml:space="preserve"> to North Weston and thus </w:t>
      </w:r>
      <w:proofErr w:type="spellStart"/>
      <w:r w:rsidRPr="00B568A9">
        <w:rPr>
          <w:rFonts w:ascii="Arial" w:hAnsi="Arial" w:cs="Arial"/>
          <w:sz w:val="20"/>
          <w:szCs w:val="20"/>
        </w:rPr>
        <w:t>Thame</w:t>
      </w:r>
      <w:proofErr w:type="spellEnd"/>
      <w:r w:rsidRPr="00B568A9">
        <w:rPr>
          <w:rFonts w:ascii="Arial" w:hAnsi="Arial" w:cs="Arial"/>
          <w:sz w:val="20"/>
          <w:szCs w:val="20"/>
        </w:rPr>
        <w:t xml:space="preserve"> </w:t>
      </w:r>
    </w:p>
    <w:p w:rsidR="003A2678" w:rsidRPr="00B568A9" w:rsidRDefault="00897EE5" w:rsidP="00897EE5">
      <w:pPr>
        <w:numPr>
          <w:ilvl w:val="0"/>
          <w:numId w:val="3"/>
        </w:numPr>
        <w:tabs>
          <w:tab w:val="clear" w:pos="720"/>
          <w:tab w:val="num" w:pos="284"/>
        </w:tabs>
        <w:ind w:left="284" w:hanging="284"/>
        <w:rPr>
          <w:rFonts w:ascii="Arial" w:hAnsi="Arial" w:cs="Arial"/>
          <w:sz w:val="20"/>
          <w:szCs w:val="20"/>
        </w:rPr>
      </w:pPr>
      <w:r>
        <w:rPr>
          <w:rFonts w:ascii="Arial" w:hAnsi="Arial" w:cs="Arial"/>
          <w:sz w:val="20"/>
          <w:szCs w:val="20"/>
        </w:rPr>
        <w:t>T</w:t>
      </w:r>
      <w:r w:rsidR="00B568A9" w:rsidRPr="00B568A9">
        <w:rPr>
          <w:rFonts w:ascii="Arial" w:hAnsi="Arial" w:cs="Arial"/>
          <w:sz w:val="20"/>
          <w:szCs w:val="20"/>
        </w:rPr>
        <w:t xml:space="preserve">he PC develops a plan for a cycleway to link </w:t>
      </w:r>
      <w:proofErr w:type="spellStart"/>
      <w:r w:rsidR="00B568A9" w:rsidRPr="00B568A9">
        <w:rPr>
          <w:rFonts w:ascii="Arial" w:hAnsi="Arial" w:cs="Arial"/>
          <w:sz w:val="20"/>
          <w:szCs w:val="20"/>
        </w:rPr>
        <w:t>Tiddington</w:t>
      </w:r>
      <w:proofErr w:type="spellEnd"/>
      <w:r w:rsidR="00B568A9" w:rsidRPr="00B568A9">
        <w:rPr>
          <w:rFonts w:ascii="Arial" w:hAnsi="Arial" w:cs="Arial"/>
          <w:sz w:val="20"/>
          <w:szCs w:val="20"/>
        </w:rPr>
        <w:t xml:space="preserve"> to Wheatley</w:t>
      </w:r>
    </w:p>
    <w:p w:rsidR="00B568A9" w:rsidRDefault="00B568A9" w:rsidP="00B568A9">
      <w:pPr>
        <w:rPr>
          <w:rFonts w:ascii="Arial" w:hAnsi="Arial" w:cs="Arial"/>
          <w:sz w:val="20"/>
          <w:szCs w:val="20"/>
        </w:rPr>
      </w:pPr>
      <w:r w:rsidRPr="00B568A9">
        <w:rPr>
          <w:rFonts w:ascii="Arial" w:hAnsi="Arial" w:cs="Arial"/>
          <w:sz w:val="20"/>
          <w:szCs w:val="20"/>
        </w:rPr>
        <w:t xml:space="preserve">Planning and implementation of the </w:t>
      </w:r>
      <w:proofErr w:type="spellStart"/>
      <w:r w:rsidRPr="00B568A9">
        <w:rPr>
          <w:rFonts w:ascii="Arial" w:hAnsi="Arial" w:cs="Arial"/>
          <w:sz w:val="20"/>
          <w:szCs w:val="20"/>
        </w:rPr>
        <w:t>cycleways</w:t>
      </w:r>
      <w:proofErr w:type="spellEnd"/>
      <w:r w:rsidRPr="00B568A9">
        <w:rPr>
          <w:rFonts w:ascii="Arial" w:hAnsi="Arial" w:cs="Arial"/>
          <w:sz w:val="20"/>
          <w:szCs w:val="20"/>
        </w:rPr>
        <w:t xml:space="preserve"> will be a major task, including acquiring land, obtaining planning permission and undertaking significant construction work.  This should be considered a long term proposition, especially in the current economic climate</w:t>
      </w:r>
    </w:p>
    <w:p w:rsidR="004B20AE" w:rsidRDefault="001A6EB9">
      <w:pPr>
        <w:rPr>
          <w:rFonts w:ascii="Arial" w:hAnsi="Arial" w:cs="Arial"/>
          <w:b/>
        </w:rPr>
      </w:pPr>
      <w:r w:rsidRPr="001A6EB9">
        <w:rPr>
          <w:rFonts w:ascii="Arial" w:hAnsi="Arial" w:cs="Arial"/>
          <w:b/>
          <w:noProof/>
          <w:lang w:eastAsia="en-GB"/>
        </w:rPr>
        <w:drawing>
          <wp:inline distT="0" distB="0" distL="0" distR="0">
            <wp:extent cx="2629146" cy="1805049"/>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633873" cy="1808294"/>
                    </a:xfrm>
                    <a:prstGeom prst="rect">
                      <a:avLst/>
                    </a:prstGeom>
                    <a:noFill/>
                  </pic:spPr>
                </pic:pic>
              </a:graphicData>
            </a:graphic>
          </wp:inline>
        </w:drawing>
      </w:r>
      <w:r w:rsidR="004B20AE">
        <w:rPr>
          <w:rFonts w:ascii="Arial" w:hAnsi="Arial" w:cs="Arial"/>
          <w:b/>
        </w:rPr>
        <w:br w:type="page"/>
      </w:r>
    </w:p>
    <w:p w:rsidR="00B568A9" w:rsidRPr="009A78C6" w:rsidRDefault="00B568A9" w:rsidP="00B568A9">
      <w:pPr>
        <w:rPr>
          <w:rFonts w:ascii="Arial" w:hAnsi="Arial" w:cs="Arial"/>
          <w:b/>
        </w:rPr>
      </w:pPr>
      <w:r w:rsidRPr="009A78C6">
        <w:rPr>
          <w:rFonts w:ascii="Arial" w:hAnsi="Arial" w:cs="Arial"/>
          <w:b/>
        </w:rPr>
        <w:lastRenderedPageBreak/>
        <w:t>Broadband</w:t>
      </w:r>
    </w:p>
    <w:p w:rsidR="00995CE2" w:rsidRDefault="00995CE2" w:rsidP="00995CE2">
      <w:pPr>
        <w:rPr>
          <w:rFonts w:ascii="Arial" w:hAnsi="Arial" w:cs="Arial"/>
          <w:sz w:val="20"/>
          <w:szCs w:val="20"/>
        </w:rPr>
      </w:pPr>
      <w:r w:rsidRPr="00995CE2">
        <w:rPr>
          <w:rFonts w:ascii="Arial" w:hAnsi="Arial" w:cs="Arial"/>
          <w:sz w:val="20"/>
          <w:szCs w:val="20"/>
        </w:rPr>
        <w:t xml:space="preserve">A large majority of respondents have broadband but want faster connectivity.  </w:t>
      </w:r>
      <w:proofErr w:type="gramStart"/>
      <w:r w:rsidRPr="00995CE2">
        <w:rPr>
          <w:rFonts w:ascii="Arial" w:hAnsi="Arial" w:cs="Arial"/>
          <w:sz w:val="20"/>
          <w:szCs w:val="20"/>
        </w:rPr>
        <w:t>However only roughly one third would pay more than £10 monthly for increased speed.</w:t>
      </w:r>
      <w:proofErr w:type="gramEnd"/>
    </w:p>
    <w:p w:rsidR="00B9242B" w:rsidRDefault="007535D8" w:rsidP="00995CE2">
      <w:pPr>
        <w:rPr>
          <w:rFonts w:ascii="Arial" w:hAnsi="Arial" w:cs="Arial"/>
          <w:sz w:val="20"/>
          <w:szCs w:val="20"/>
        </w:rPr>
      </w:pPr>
      <w:r>
        <w:rPr>
          <w:rFonts w:ascii="Arial" w:hAnsi="Arial" w:cs="Arial"/>
          <w:noProof/>
          <w:sz w:val="20"/>
          <w:szCs w:val="20"/>
          <w:lang w:eastAsia="en-GB"/>
        </w:rPr>
        <w:drawing>
          <wp:inline distT="0" distB="0" distL="0" distR="0">
            <wp:extent cx="2462893" cy="1819969"/>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465717" cy="1822056"/>
                    </a:xfrm>
                    <a:prstGeom prst="rect">
                      <a:avLst/>
                    </a:prstGeom>
                    <a:noFill/>
                  </pic:spPr>
                </pic:pic>
              </a:graphicData>
            </a:graphic>
          </wp:inline>
        </w:drawing>
      </w:r>
    </w:p>
    <w:p w:rsidR="00404A9C" w:rsidRDefault="00995CE2" w:rsidP="00995CE2">
      <w:pPr>
        <w:rPr>
          <w:rFonts w:ascii="Arial" w:hAnsi="Arial" w:cs="Arial"/>
          <w:sz w:val="20"/>
          <w:szCs w:val="20"/>
        </w:rPr>
      </w:pPr>
      <w:r w:rsidRPr="00995CE2">
        <w:rPr>
          <w:rFonts w:ascii="Arial" w:hAnsi="Arial" w:cs="Arial"/>
          <w:sz w:val="20"/>
          <w:szCs w:val="20"/>
        </w:rPr>
        <w:t xml:space="preserve">The broadband speeds are significantly higher in </w:t>
      </w:r>
      <w:proofErr w:type="spellStart"/>
      <w:r w:rsidRPr="00995CE2">
        <w:rPr>
          <w:rFonts w:ascii="Arial" w:hAnsi="Arial" w:cs="Arial"/>
          <w:sz w:val="20"/>
          <w:szCs w:val="20"/>
        </w:rPr>
        <w:t>Tiddington</w:t>
      </w:r>
      <w:proofErr w:type="spellEnd"/>
      <w:r w:rsidR="00B9242B">
        <w:rPr>
          <w:rFonts w:ascii="Arial" w:hAnsi="Arial" w:cs="Arial"/>
          <w:sz w:val="20"/>
          <w:szCs w:val="20"/>
        </w:rPr>
        <w:t xml:space="preserve">, which is served by the </w:t>
      </w:r>
      <w:proofErr w:type="spellStart"/>
      <w:r w:rsidRPr="00995CE2">
        <w:rPr>
          <w:rFonts w:ascii="Arial" w:hAnsi="Arial" w:cs="Arial"/>
          <w:sz w:val="20"/>
          <w:szCs w:val="20"/>
        </w:rPr>
        <w:t>Ickford</w:t>
      </w:r>
      <w:proofErr w:type="spellEnd"/>
      <w:r w:rsidRPr="00995CE2">
        <w:rPr>
          <w:rFonts w:ascii="Arial" w:hAnsi="Arial" w:cs="Arial"/>
          <w:sz w:val="20"/>
          <w:szCs w:val="20"/>
        </w:rPr>
        <w:t xml:space="preserve"> exchange</w:t>
      </w:r>
      <w:r>
        <w:rPr>
          <w:rFonts w:ascii="Arial" w:hAnsi="Arial" w:cs="Arial"/>
          <w:sz w:val="20"/>
          <w:szCs w:val="20"/>
        </w:rPr>
        <w:t xml:space="preserve"> c</w:t>
      </w:r>
      <w:r w:rsidRPr="00995CE2">
        <w:rPr>
          <w:rFonts w:ascii="Arial" w:hAnsi="Arial" w:cs="Arial"/>
          <w:sz w:val="20"/>
          <w:szCs w:val="20"/>
        </w:rPr>
        <w:t>ompared to the rest of the parish</w:t>
      </w:r>
      <w:r w:rsidR="00B9242B">
        <w:rPr>
          <w:rFonts w:ascii="Arial" w:hAnsi="Arial" w:cs="Arial"/>
          <w:sz w:val="20"/>
          <w:szCs w:val="20"/>
        </w:rPr>
        <w:t xml:space="preserve"> (served mainly from Great Milton).  However</w:t>
      </w:r>
      <w:r w:rsidRPr="00995CE2">
        <w:rPr>
          <w:rFonts w:ascii="Arial" w:hAnsi="Arial" w:cs="Arial"/>
          <w:sz w:val="20"/>
          <w:szCs w:val="20"/>
        </w:rPr>
        <w:t xml:space="preserve"> le</w:t>
      </w:r>
      <w:r w:rsidR="00CB0B0D">
        <w:rPr>
          <w:rFonts w:ascii="Arial" w:hAnsi="Arial" w:cs="Arial"/>
          <w:sz w:val="20"/>
          <w:szCs w:val="20"/>
        </w:rPr>
        <w:t>s</w:t>
      </w:r>
      <w:r w:rsidRPr="00995CE2">
        <w:rPr>
          <w:rFonts w:ascii="Arial" w:hAnsi="Arial" w:cs="Arial"/>
          <w:sz w:val="20"/>
          <w:szCs w:val="20"/>
        </w:rPr>
        <w:t>s than one quarter of all</w:t>
      </w:r>
      <w:r>
        <w:rPr>
          <w:rFonts w:ascii="Arial" w:hAnsi="Arial" w:cs="Arial"/>
          <w:sz w:val="20"/>
          <w:szCs w:val="20"/>
        </w:rPr>
        <w:t xml:space="preserve"> b</w:t>
      </w:r>
      <w:r w:rsidRPr="00995CE2">
        <w:rPr>
          <w:rFonts w:ascii="Arial" w:hAnsi="Arial" w:cs="Arial"/>
          <w:sz w:val="20"/>
          <w:szCs w:val="20"/>
        </w:rPr>
        <w:t xml:space="preserve">roadband users </w:t>
      </w:r>
      <w:r w:rsidR="00B9242B">
        <w:rPr>
          <w:rFonts w:ascii="Arial" w:hAnsi="Arial" w:cs="Arial"/>
          <w:sz w:val="20"/>
          <w:szCs w:val="20"/>
        </w:rPr>
        <w:t xml:space="preserve">in the parish </w:t>
      </w:r>
      <w:proofErr w:type="gramStart"/>
      <w:r w:rsidRPr="00995CE2">
        <w:rPr>
          <w:rFonts w:ascii="Arial" w:hAnsi="Arial" w:cs="Arial"/>
          <w:sz w:val="20"/>
          <w:szCs w:val="20"/>
        </w:rPr>
        <w:t>have</w:t>
      </w:r>
      <w:proofErr w:type="gramEnd"/>
      <w:r w:rsidRPr="00995CE2">
        <w:rPr>
          <w:rFonts w:ascii="Arial" w:hAnsi="Arial" w:cs="Arial"/>
          <w:sz w:val="20"/>
          <w:szCs w:val="20"/>
        </w:rPr>
        <w:t xml:space="preserve"> speeds greater than 4Mbps</w:t>
      </w:r>
      <w:r w:rsidR="00B9242B">
        <w:rPr>
          <w:rFonts w:ascii="Arial" w:hAnsi="Arial" w:cs="Arial"/>
          <w:sz w:val="20"/>
          <w:szCs w:val="20"/>
        </w:rPr>
        <w:t>, which compares very poorly with the national average of</w:t>
      </w:r>
      <w:r w:rsidRPr="00995CE2">
        <w:rPr>
          <w:rFonts w:ascii="Arial" w:hAnsi="Arial" w:cs="Arial"/>
          <w:sz w:val="20"/>
          <w:szCs w:val="20"/>
        </w:rPr>
        <w:t xml:space="preserve"> 9Mbps</w:t>
      </w:r>
      <w:r w:rsidR="00B9242B">
        <w:rPr>
          <w:rFonts w:ascii="Arial" w:hAnsi="Arial" w:cs="Arial"/>
          <w:sz w:val="20"/>
          <w:szCs w:val="20"/>
        </w:rPr>
        <w:t>.</w:t>
      </w:r>
    </w:p>
    <w:p w:rsidR="00995CE2" w:rsidRDefault="00404A9C" w:rsidP="00995CE2">
      <w:pPr>
        <w:rPr>
          <w:rFonts w:ascii="Arial" w:hAnsi="Arial" w:cs="Arial"/>
          <w:sz w:val="20"/>
          <w:szCs w:val="20"/>
        </w:rPr>
      </w:pPr>
      <w:r w:rsidRPr="00404A9C">
        <w:rPr>
          <w:rFonts w:ascii="Arial" w:hAnsi="Arial" w:cs="Arial"/>
          <w:noProof/>
          <w:sz w:val="20"/>
          <w:szCs w:val="20"/>
          <w:lang w:eastAsia="en-GB"/>
        </w:rPr>
        <w:t xml:space="preserve"> </w:t>
      </w:r>
      <w:r w:rsidRPr="00404A9C">
        <w:rPr>
          <w:rFonts w:ascii="Arial" w:hAnsi="Arial" w:cs="Arial"/>
          <w:sz w:val="20"/>
          <w:szCs w:val="20"/>
        </w:rPr>
        <w:drawing>
          <wp:inline distT="0" distB="0" distL="0" distR="0">
            <wp:extent cx="2427267" cy="1653792"/>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421434" cy="1649818"/>
                    </a:xfrm>
                    <a:prstGeom prst="rect">
                      <a:avLst/>
                    </a:prstGeom>
                    <a:noFill/>
                  </pic:spPr>
                </pic:pic>
              </a:graphicData>
            </a:graphic>
          </wp:inline>
        </w:drawing>
      </w:r>
    </w:p>
    <w:p w:rsidR="00EE74A3" w:rsidRDefault="00EE74A3" w:rsidP="00EE74A3">
      <w:pPr>
        <w:rPr>
          <w:rFonts w:ascii="Arial" w:hAnsi="Arial" w:cs="Arial"/>
          <w:sz w:val="20"/>
          <w:szCs w:val="20"/>
        </w:rPr>
      </w:pPr>
      <w:r>
        <w:rPr>
          <w:rFonts w:ascii="Arial" w:hAnsi="Arial" w:cs="Arial"/>
          <w:sz w:val="20"/>
          <w:szCs w:val="20"/>
        </w:rPr>
        <w:t xml:space="preserve">We </w:t>
      </w:r>
      <w:r w:rsidRPr="00EE74A3">
        <w:rPr>
          <w:rFonts w:ascii="Arial" w:hAnsi="Arial" w:cs="Arial"/>
          <w:b/>
          <w:sz w:val="20"/>
          <w:szCs w:val="20"/>
        </w:rPr>
        <w:t>recommend</w:t>
      </w:r>
      <w:r>
        <w:rPr>
          <w:rFonts w:ascii="Arial" w:hAnsi="Arial" w:cs="Arial"/>
          <w:sz w:val="20"/>
          <w:szCs w:val="20"/>
        </w:rPr>
        <w:t>:</w:t>
      </w:r>
    </w:p>
    <w:p w:rsidR="006A657C" w:rsidRDefault="006A657C" w:rsidP="009606EF">
      <w:pPr>
        <w:rPr>
          <w:rFonts w:ascii="Arial" w:hAnsi="Arial" w:cs="Arial"/>
          <w:b/>
        </w:rPr>
      </w:pPr>
      <w:r>
        <w:rPr>
          <w:rFonts w:ascii="Arial" w:hAnsi="Arial" w:cs="Arial"/>
          <w:sz w:val="20"/>
          <w:szCs w:val="20"/>
        </w:rPr>
        <w:t>The PC continues to support and participate in the efforts of Broadband for Oxfordshire to improve broadband provision locally</w:t>
      </w:r>
      <w:r w:rsidRPr="00B568A9">
        <w:rPr>
          <w:rFonts w:ascii="Arial" w:hAnsi="Arial" w:cs="Arial"/>
          <w:b/>
        </w:rPr>
        <w:t xml:space="preserve"> </w:t>
      </w:r>
    </w:p>
    <w:p w:rsidR="009606EF" w:rsidRPr="00B568A9" w:rsidRDefault="009606EF" w:rsidP="009606EF">
      <w:pPr>
        <w:rPr>
          <w:rFonts w:ascii="Arial" w:hAnsi="Arial" w:cs="Arial"/>
          <w:b/>
        </w:rPr>
      </w:pPr>
      <w:r w:rsidRPr="00B568A9">
        <w:rPr>
          <w:rFonts w:ascii="Arial" w:hAnsi="Arial" w:cs="Arial"/>
          <w:b/>
        </w:rPr>
        <w:t>Community Safety</w:t>
      </w:r>
    </w:p>
    <w:p w:rsidR="009606EF" w:rsidRPr="00995CE2" w:rsidRDefault="009606EF" w:rsidP="009606EF">
      <w:pPr>
        <w:rPr>
          <w:rFonts w:ascii="Arial" w:hAnsi="Arial" w:cs="Arial"/>
          <w:sz w:val="20"/>
          <w:szCs w:val="20"/>
        </w:rPr>
      </w:pPr>
      <w:r w:rsidRPr="00995CE2">
        <w:rPr>
          <w:rFonts w:ascii="Arial" w:hAnsi="Arial" w:cs="Arial"/>
          <w:sz w:val="20"/>
          <w:szCs w:val="20"/>
        </w:rPr>
        <w:t xml:space="preserve">37 written responses about community safety were received, with the biggest issues of concern being speeding (9 responses) and drug dealing (6).  Seven other issues received 5 or less responses each. </w:t>
      </w:r>
    </w:p>
    <w:p w:rsidR="009606EF" w:rsidRDefault="009606EF" w:rsidP="009606EF">
      <w:pPr>
        <w:rPr>
          <w:rFonts w:ascii="Arial" w:hAnsi="Arial" w:cs="Arial"/>
          <w:sz w:val="20"/>
          <w:szCs w:val="20"/>
        </w:rPr>
      </w:pPr>
      <w:r>
        <w:rPr>
          <w:rFonts w:ascii="Arial" w:hAnsi="Arial" w:cs="Arial"/>
          <w:sz w:val="20"/>
          <w:szCs w:val="20"/>
        </w:rPr>
        <w:t>We make no recommendations on this subject.</w:t>
      </w:r>
    </w:p>
    <w:p w:rsidR="00B568A9" w:rsidRPr="00B568A9" w:rsidRDefault="00B568A9" w:rsidP="00B568A9">
      <w:pPr>
        <w:rPr>
          <w:rFonts w:ascii="Arial" w:hAnsi="Arial" w:cs="Arial"/>
          <w:b/>
        </w:rPr>
      </w:pPr>
      <w:r w:rsidRPr="00B568A9">
        <w:rPr>
          <w:rFonts w:ascii="Arial" w:hAnsi="Arial" w:cs="Arial"/>
          <w:b/>
        </w:rPr>
        <w:lastRenderedPageBreak/>
        <w:t>Economic Development</w:t>
      </w:r>
    </w:p>
    <w:p w:rsidR="00995CE2" w:rsidRDefault="00995CE2" w:rsidP="00995CE2">
      <w:pPr>
        <w:rPr>
          <w:rFonts w:ascii="Arial" w:hAnsi="Arial" w:cs="Arial"/>
          <w:sz w:val="20"/>
          <w:szCs w:val="20"/>
        </w:rPr>
      </w:pPr>
      <w:r w:rsidRPr="00995CE2">
        <w:rPr>
          <w:rFonts w:ascii="Arial" w:hAnsi="Arial" w:cs="Arial"/>
          <w:sz w:val="20"/>
          <w:szCs w:val="20"/>
        </w:rPr>
        <w:t xml:space="preserve">Most respondents viewed the provision of additional business premises positively whilst expressing concerns about the impact of additional traffic and possible growth of the built-up area </w:t>
      </w:r>
    </w:p>
    <w:p w:rsidR="008C78D8" w:rsidRDefault="008C78D8" w:rsidP="008C78D8">
      <w:pPr>
        <w:ind w:firstLine="284"/>
        <w:rPr>
          <w:rFonts w:ascii="Arial" w:hAnsi="Arial" w:cs="Arial"/>
          <w:sz w:val="20"/>
          <w:szCs w:val="20"/>
        </w:rPr>
      </w:pPr>
      <w:r>
        <w:rPr>
          <w:rFonts w:ascii="Arial" w:hAnsi="Arial" w:cs="Arial"/>
          <w:noProof/>
          <w:sz w:val="20"/>
          <w:szCs w:val="20"/>
          <w:lang w:eastAsia="en-GB"/>
        </w:rPr>
        <w:drawing>
          <wp:inline distT="0" distB="0" distL="0" distR="0">
            <wp:extent cx="2747901" cy="1389062"/>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759073" cy="1394709"/>
                    </a:xfrm>
                    <a:prstGeom prst="rect">
                      <a:avLst/>
                    </a:prstGeom>
                    <a:noFill/>
                  </pic:spPr>
                </pic:pic>
              </a:graphicData>
            </a:graphic>
          </wp:inline>
        </w:drawing>
      </w:r>
    </w:p>
    <w:p w:rsidR="008C78D8" w:rsidRPr="00995CE2" w:rsidRDefault="008C78D8" w:rsidP="008C78D8">
      <w:pPr>
        <w:ind w:firstLine="426"/>
        <w:rPr>
          <w:rFonts w:ascii="Arial" w:hAnsi="Arial" w:cs="Arial"/>
          <w:sz w:val="20"/>
          <w:szCs w:val="20"/>
        </w:rPr>
      </w:pPr>
      <w:r>
        <w:rPr>
          <w:rFonts w:ascii="Arial" w:hAnsi="Arial" w:cs="Arial"/>
          <w:noProof/>
          <w:sz w:val="20"/>
          <w:szCs w:val="20"/>
          <w:lang w:eastAsia="en-GB"/>
        </w:rPr>
        <w:drawing>
          <wp:inline distT="0" distB="0" distL="0" distR="0">
            <wp:extent cx="2667000" cy="1613661"/>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677221" cy="1619845"/>
                    </a:xfrm>
                    <a:prstGeom prst="rect">
                      <a:avLst/>
                    </a:prstGeom>
                    <a:noFill/>
                  </pic:spPr>
                </pic:pic>
              </a:graphicData>
            </a:graphic>
          </wp:inline>
        </w:drawing>
      </w:r>
    </w:p>
    <w:p w:rsidR="00995CE2" w:rsidRDefault="00995CE2" w:rsidP="00995CE2">
      <w:pPr>
        <w:rPr>
          <w:rFonts w:ascii="Arial" w:hAnsi="Arial" w:cs="Arial"/>
          <w:sz w:val="20"/>
          <w:szCs w:val="20"/>
        </w:rPr>
      </w:pPr>
      <w:r w:rsidRPr="00995CE2">
        <w:rPr>
          <w:rFonts w:ascii="Arial" w:hAnsi="Arial" w:cs="Arial"/>
          <w:sz w:val="20"/>
          <w:szCs w:val="20"/>
        </w:rPr>
        <w:t xml:space="preserve">More than 140 respondents work at home at least occasionally, of whom more than 60 own or part own their business and thirty-one would be interested in a local networking event </w:t>
      </w:r>
    </w:p>
    <w:p w:rsidR="008C78D8" w:rsidRDefault="008C78D8" w:rsidP="00995CE2">
      <w:pPr>
        <w:rPr>
          <w:rFonts w:ascii="Arial" w:hAnsi="Arial" w:cs="Arial"/>
          <w:sz w:val="20"/>
          <w:szCs w:val="20"/>
        </w:rPr>
      </w:pPr>
      <w:r>
        <w:rPr>
          <w:rFonts w:ascii="Arial" w:hAnsi="Arial" w:cs="Arial"/>
          <w:noProof/>
          <w:sz w:val="20"/>
          <w:szCs w:val="20"/>
          <w:lang w:eastAsia="en-GB"/>
        </w:rPr>
        <w:drawing>
          <wp:inline distT="0" distB="0" distL="0" distR="0">
            <wp:extent cx="2971800" cy="1780767"/>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975660" cy="1783080"/>
                    </a:xfrm>
                    <a:prstGeom prst="rect">
                      <a:avLst/>
                    </a:prstGeom>
                    <a:noFill/>
                  </pic:spPr>
                </pic:pic>
              </a:graphicData>
            </a:graphic>
          </wp:inline>
        </w:drawing>
      </w:r>
    </w:p>
    <w:p w:rsidR="00B568A9" w:rsidRDefault="00995CE2" w:rsidP="00B568A9">
      <w:pPr>
        <w:rPr>
          <w:rFonts w:ascii="Arial" w:hAnsi="Arial" w:cs="Arial"/>
          <w:sz w:val="20"/>
          <w:szCs w:val="20"/>
        </w:rPr>
      </w:pPr>
      <w:r>
        <w:rPr>
          <w:rFonts w:ascii="Arial" w:hAnsi="Arial" w:cs="Arial"/>
          <w:sz w:val="20"/>
          <w:szCs w:val="20"/>
        </w:rPr>
        <w:t xml:space="preserve">We </w:t>
      </w:r>
      <w:r w:rsidRPr="00995CE2">
        <w:rPr>
          <w:rFonts w:ascii="Arial" w:hAnsi="Arial" w:cs="Arial"/>
          <w:b/>
          <w:sz w:val="20"/>
          <w:szCs w:val="20"/>
        </w:rPr>
        <w:t>recommend</w:t>
      </w:r>
    </w:p>
    <w:p w:rsidR="00B568A9" w:rsidRPr="00116F0B" w:rsidRDefault="00116F0B" w:rsidP="004031F5">
      <w:pPr>
        <w:pStyle w:val="ListParagraph"/>
        <w:numPr>
          <w:ilvl w:val="0"/>
          <w:numId w:val="8"/>
        </w:numPr>
        <w:ind w:left="284" w:hanging="284"/>
        <w:rPr>
          <w:rFonts w:ascii="Arial" w:hAnsi="Arial" w:cs="Arial"/>
          <w:sz w:val="20"/>
          <w:szCs w:val="20"/>
        </w:rPr>
      </w:pPr>
      <w:r w:rsidRPr="00116F0B">
        <w:rPr>
          <w:rFonts w:ascii="Arial" w:hAnsi="Arial" w:cs="Arial"/>
          <w:sz w:val="20"/>
          <w:szCs w:val="20"/>
        </w:rPr>
        <w:t>The PC organises a survey of potential business premises and assess their feasibility for use</w:t>
      </w:r>
    </w:p>
    <w:p w:rsidR="00B568A9" w:rsidRPr="00116F0B" w:rsidRDefault="00116F0B" w:rsidP="004031F5">
      <w:pPr>
        <w:pStyle w:val="ListParagraph"/>
        <w:numPr>
          <w:ilvl w:val="0"/>
          <w:numId w:val="8"/>
        </w:numPr>
        <w:ind w:left="284" w:hanging="284"/>
        <w:rPr>
          <w:rFonts w:ascii="Arial" w:hAnsi="Arial" w:cs="Arial"/>
          <w:sz w:val="20"/>
          <w:szCs w:val="20"/>
        </w:rPr>
      </w:pPr>
      <w:r>
        <w:rPr>
          <w:rFonts w:ascii="Arial" w:hAnsi="Arial" w:cs="Arial"/>
          <w:sz w:val="20"/>
          <w:szCs w:val="20"/>
        </w:rPr>
        <w:t>The PC i</w:t>
      </w:r>
      <w:r w:rsidRPr="00116F0B">
        <w:rPr>
          <w:rFonts w:ascii="Arial" w:hAnsi="Arial" w:cs="Arial"/>
          <w:sz w:val="20"/>
          <w:szCs w:val="20"/>
        </w:rPr>
        <w:t>dentifies possible organisers of a local business networking event</w:t>
      </w:r>
    </w:p>
    <w:p w:rsidR="004B20AE" w:rsidRDefault="004B20AE" w:rsidP="00B568A9">
      <w:pPr>
        <w:rPr>
          <w:rFonts w:ascii="Arial" w:hAnsi="Arial" w:cs="Arial"/>
          <w:sz w:val="20"/>
          <w:szCs w:val="20"/>
        </w:rPr>
        <w:sectPr w:rsidR="004B20AE" w:rsidSect="004B20AE">
          <w:type w:val="continuous"/>
          <w:pgSz w:w="11906" w:h="16838"/>
          <w:pgMar w:top="1440" w:right="1440" w:bottom="1440" w:left="1440" w:header="708" w:footer="708" w:gutter="0"/>
          <w:cols w:num="2" w:space="708"/>
          <w:docGrid w:linePitch="360"/>
        </w:sectPr>
      </w:pPr>
    </w:p>
    <w:p w:rsidR="00B568A9" w:rsidRDefault="00B568A9" w:rsidP="00B568A9">
      <w:pPr>
        <w:rPr>
          <w:rFonts w:ascii="Arial" w:hAnsi="Arial" w:cs="Arial"/>
          <w:b/>
          <w:sz w:val="24"/>
          <w:szCs w:val="24"/>
        </w:rPr>
      </w:pPr>
      <w:r w:rsidRPr="007E2867">
        <w:rPr>
          <w:rFonts w:ascii="Arial" w:hAnsi="Arial" w:cs="Arial"/>
          <w:b/>
          <w:sz w:val="24"/>
          <w:szCs w:val="24"/>
        </w:rPr>
        <w:lastRenderedPageBreak/>
        <w:t>The Plan</w:t>
      </w:r>
    </w:p>
    <w:p w:rsidR="004775FB" w:rsidRPr="004775FB" w:rsidRDefault="004775FB" w:rsidP="00B568A9">
      <w:pPr>
        <w:rPr>
          <w:rFonts w:ascii="Arial" w:hAnsi="Arial" w:cs="Arial"/>
          <w:sz w:val="20"/>
          <w:szCs w:val="20"/>
        </w:rPr>
      </w:pPr>
      <w:r>
        <w:rPr>
          <w:rFonts w:ascii="Arial" w:hAnsi="Arial" w:cs="Arial"/>
          <w:sz w:val="20"/>
          <w:szCs w:val="20"/>
        </w:rPr>
        <w:t>The tables below summarise all the recommendations of the plan and the proposed first steps to implement each one.  The tables are divided into three time horizons, all from the date the plan is adopted by the parish council.</w:t>
      </w:r>
    </w:p>
    <w:tbl>
      <w:tblPr>
        <w:tblStyle w:val="TableGrid"/>
        <w:tblW w:w="9889" w:type="dxa"/>
        <w:tblLook w:val="04A0"/>
      </w:tblPr>
      <w:tblGrid>
        <w:gridCol w:w="2235"/>
        <w:gridCol w:w="2976"/>
        <w:gridCol w:w="1985"/>
        <w:gridCol w:w="2693"/>
      </w:tblGrid>
      <w:tr w:rsidR="00421872" w:rsidTr="005E6755">
        <w:trPr>
          <w:trHeight w:val="409"/>
        </w:trPr>
        <w:tc>
          <w:tcPr>
            <w:tcW w:w="9889" w:type="dxa"/>
            <w:gridSpan w:val="4"/>
            <w:shd w:val="clear" w:color="auto" w:fill="BFBFBF" w:themeFill="background1" w:themeFillShade="BF"/>
            <w:vAlign w:val="center"/>
          </w:tcPr>
          <w:p w:rsidR="00421872" w:rsidRPr="00421872" w:rsidRDefault="00421872" w:rsidP="00421872">
            <w:pPr>
              <w:jc w:val="center"/>
              <w:rPr>
                <w:rFonts w:ascii="Arial" w:hAnsi="Arial" w:cs="Arial"/>
                <w:b/>
                <w:i/>
              </w:rPr>
            </w:pPr>
            <w:r>
              <w:rPr>
                <w:rFonts w:ascii="Arial" w:hAnsi="Arial" w:cs="Arial"/>
                <w:b/>
                <w:i/>
              </w:rPr>
              <w:t>Short Term Issues</w:t>
            </w:r>
          </w:p>
        </w:tc>
      </w:tr>
      <w:tr w:rsidR="00E83F7E" w:rsidTr="005E6755">
        <w:tc>
          <w:tcPr>
            <w:tcW w:w="2235"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Recommendation</w:t>
            </w:r>
          </w:p>
        </w:tc>
        <w:tc>
          <w:tcPr>
            <w:tcW w:w="2976"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Proposed Next Action</w:t>
            </w:r>
          </w:p>
        </w:tc>
        <w:tc>
          <w:tcPr>
            <w:tcW w:w="1985"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Timescale</w:t>
            </w:r>
          </w:p>
        </w:tc>
        <w:tc>
          <w:tcPr>
            <w:tcW w:w="2693"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Note</w:t>
            </w: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Continue</w:t>
            </w:r>
            <w:r w:rsidRPr="00B568A9">
              <w:rPr>
                <w:rFonts w:ascii="Arial" w:hAnsi="Arial" w:cs="Arial"/>
                <w:sz w:val="20"/>
                <w:szCs w:val="20"/>
              </w:rPr>
              <w:t xml:space="preserve"> to press the case for a pelican crossing to the District and County Councils</w:t>
            </w:r>
          </w:p>
        </w:tc>
        <w:tc>
          <w:tcPr>
            <w:tcW w:w="2976" w:type="dxa"/>
          </w:tcPr>
          <w:p w:rsidR="00E83F7E" w:rsidRDefault="00E83F7E" w:rsidP="000A13ED">
            <w:pPr>
              <w:rPr>
                <w:rFonts w:ascii="Arial" w:hAnsi="Arial" w:cs="Arial"/>
                <w:sz w:val="20"/>
                <w:szCs w:val="20"/>
              </w:rPr>
            </w:pPr>
            <w:r>
              <w:rPr>
                <w:rFonts w:ascii="Arial" w:hAnsi="Arial" w:cs="Arial"/>
                <w:sz w:val="20"/>
                <w:szCs w:val="20"/>
              </w:rPr>
              <w:t xml:space="preserve">Work with local county councillor David Turner to identify opportunities and times to put to OCC the case for a crossing </w:t>
            </w:r>
          </w:p>
        </w:tc>
        <w:tc>
          <w:tcPr>
            <w:tcW w:w="1985" w:type="dxa"/>
          </w:tcPr>
          <w:p w:rsidR="00E83F7E" w:rsidRDefault="00E83F7E" w:rsidP="00C74849">
            <w:pPr>
              <w:rPr>
                <w:rFonts w:ascii="Arial" w:hAnsi="Arial" w:cs="Arial"/>
                <w:sz w:val="20"/>
                <w:szCs w:val="20"/>
              </w:rPr>
            </w:pPr>
            <w:r>
              <w:rPr>
                <w:rFonts w:ascii="Arial" w:hAnsi="Arial" w:cs="Arial"/>
                <w:sz w:val="20"/>
                <w:szCs w:val="20"/>
              </w:rPr>
              <w:t>Agree approach over next 3 months</w:t>
            </w:r>
          </w:p>
        </w:tc>
        <w:tc>
          <w:tcPr>
            <w:tcW w:w="2693" w:type="dxa"/>
          </w:tcPr>
          <w:p w:rsidR="00E83F7E" w:rsidRDefault="00E83F7E" w:rsidP="00C74849">
            <w:pPr>
              <w:rPr>
                <w:rFonts w:ascii="Arial" w:hAnsi="Arial" w:cs="Arial"/>
                <w:sz w:val="20"/>
                <w:szCs w:val="20"/>
              </w:rPr>
            </w:pPr>
            <w:r>
              <w:rPr>
                <w:rFonts w:ascii="Arial" w:hAnsi="Arial" w:cs="Arial"/>
                <w:sz w:val="20"/>
                <w:szCs w:val="20"/>
              </w:rPr>
              <w:t>Timescale is for defining strategy, not getting the crossing</w:t>
            </w: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Organise</w:t>
            </w:r>
            <w:r w:rsidRPr="00B568A9">
              <w:rPr>
                <w:rFonts w:ascii="Arial" w:hAnsi="Arial" w:cs="Arial"/>
                <w:sz w:val="20"/>
                <w:szCs w:val="20"/>
              </w:rPr>
              <w:t xml:space="preserve"> increased levels of litter picking, utilising volunteers from the survey</w:t>
            </w:r>
          </w:p>
        </w:tc>
        <w:tc>
          <w:tcPr>
            <w:tcW w:w="2976" w:type="dxa"/>
          </w:tcPr>
          <w:p w:rsidR="00E83F7E" w:rsidRDefault="00E83F7E" w:rsidP="00C74849">
            <w:pPr>
              <w:rPr>
                <w:rFonts w:ascii="Arial" w:hAnsi="Arial" w:cs="Arial"/>
                <w:sz w:val="20"/>
                <w:szCs w:val="20"/>
              </w:rPr>
            </w:pPr>
            <w:r>
              <w:rPr>
                <w:rFonts w:ascii="Arial" w:hAnsi="Arial" w:cs="Arial"/>
                <w:sz w:val="20"/>
                <w:szCs w:val="20"/>
              </w:rPr>
              <w:t>Set dates for litter-picks over a 12 months period and advise volunteers identified through village plan survey</w:t>
            </w:r>
          </w:p>
        </w:tc>
        <w:tc>
          <w:tcPr>
            <w:tcW w:w="1985" w:type="dxa"/>
          </w:tcPr>
          <w:p w:rsidR="00E83F7E" w:rsidRDefault="00E83F7E" w:rsidP="00C74849">
            <w:pPr>
              <w:rPr>
                <w:rFonts w:ascii="Arial" w:hAnsi="Arial" w:cs="Arial"/>
                <w:sz w:val="20"/>
                <w:szCs w:val="20"/>
              </w:rPr>
            </w:pPr>
            <w:r>
              <w:rPr>
                <w:rFonts w:ascii="Arial" w:hAnsi="Arial" w:cs="Arial"/>
                <w:sz w:val="20"/>
                <w:szCs w:val="20"/>
              </w:rPr>
              <w:t>One month</w:t>
            </w:r>
          </w:p>
        </w:tc>
        <w:tc>
          <w:tcPr>
            <w:tcW w:w="2693" w:type="dxa"/>
          </w:tcPr>
          <w:p w:rsidR="00E83F7E" w:rsidRDefault="00E83F7E" w:rsidP="00C74849">
            <w:pPr>
              <w:rPr>
                <w:rFonts w:ascii="Arial" w:hAnsi="Arial" w:cs="Arial"/>
                <w:sz w:val="20"/>
                <w:szCs w:val="20"/>
              </w:rPr>
            </w:pP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Consider provision of additional litter and dog fouling bins</w:t>
            </w:r>
          </w:p>
        </w:tc>
        <w:tc>
          <w:tcPr>
            <w:tcW w:w="2976" w:type="dxa"/>
          </w:tcPr>
          <w:p w:rsidR="00E83F7E" w:rsidRDefault="00E83F7E" w:rsidP="00C74849">
            <w:pPr>
              <w:rPr>
                <w:rFonts w:ascii="Arial" w:hAnsi="Arial" w:cs="Arial"/>
                <w:sz w:val="20"/>
                <w:szCs w:val="20"/>
              </w:rPr>
            </w:pPr>
            <w:r>
              <w:rPr>
                <w:rFonts w:ascii="Arial" w:hAnsi="Arial" w:cs="Arial"/>
                <w:sz w:val="20"/>
                <w:szCs w:val="20"/>
              </w:rPr>
              <w:t>Identify possible locations and establish both set-up and running costs</w:t>
            </w:r>
          </w:p>
        </w:tc>
        <w:tc>
          <w:tcPr>
            <w:tcW w:w="1985" w:type="dxa"/>
          </w:tcPr>
          <w:p w:rsidR="00E83F7E" w:rsidRDefault="00E83F7E" w:rsidP="00C74849">
            <w:pPr>
              <w:rPr>
                <w:rFonts w:ascii="Arial" w:hAnsi="Arial" w:cs="Arial"/>
                <w:sz w:val="20"/>
                <w:szCs w:val="20"/>
              </w:rPr>
            </w:pPr>
            <w:r>
              <w:rPr>
                <w:rFonts w:ascii="Arial" w:hAnsi="Arial" w:cs="Arial"/>
                <w:sz w:val="20"/>
                <w:szCs w:val="20"/>
              </w:rPr>
              <w:t>Final decision on provision within 3 months</w:t>
            </w:r>
          </w:p>
        </w:tc>
        <w:tc>
          <w:tcPr>
            <w:tcW w:w="2693" w:type="dxa"/>
          </w:tcPr>
          <w:p w:rsidR="00E83F7E" w:rsidRDefault="00E83F7E" w:rsidP="00C74849">
            <w:pPr>
              <w:rPr>
                <w:rFonts w:ascii="Arial" w:hAnsi="Arial" w:cs="Arial"/>
                <w:sz w:val="20"/>
                <w:szCs w:val="20"/>
              </w:rPr>
            </w:pPr>
            <w:r>
              <w:rPr>
                <w:rFonts w:ascii="Arial" w:hAnsi="Arial" w:cs="Arial"/>
                <w:sz w:val="20"/>
                <w:szCs w:val="20"/>
              </w:rPr>
              <w:t>Parish council already investigating costs</w:t>
            </w: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P</w:t>
            </w:r>
            <w:r w:rsidRPr="00B568A9">
              <w:rPr>
                <w:rFonts w:ascii="Arial" w:hAnsi="Arial" w:cs="Arial"/>
                <w:sz w:val="20"/>
                <w:szCs w:val="20"/>
              </w:rPr>
              <w:t xml:space="preserve">repare a plan for identifying and penalising </w:t>
            </w:r>
            <w:r>
              <w:rPr>
                <w:rFonts w:ascii="Arial" w:hAnsi="Arial" w:cs="Arial"/>
                <w:sz w:val="20"/>
                <w:szCs w:val="20"/>
              </w:rPr>
              <w:t xml:space="preserve">littering and dog fouling </w:t>
            </w:r>
            <w:r w:rsidRPr="00B568A9">
              <w:rPr>
                <w:rFonts w:ascii="Arial" w:hAnsi="Arial" w:cs="Arial"/>
                <w:sz w:val="20"/>
                <w:szCs w:val="20"/>
              </w:rPr>
              <w:t>offenders</w:t>
            </w:r>
          </w:p>
        </w:tc>
        <w:tc>
          <w:tcPr>
            <w:tcW w:w="2976" w:type="dxa"/>
          </w:tcPr>
          <w:p w:rsidR="00E83F7E" w:rsidRDefault="00E83F7E" w:rsidP="00C74849">
            <w:pPr>
              <w:rPr>
                <w:rFonts w:ascii="Arial" w:hAnsi="Arial" w:cs="Arial"/>
                <w:sz w:val="20"/>
                <w:szCs w:val="20"/>
              </w:rPr>
            </w:pPr>
            <w:r>
              <w:rPr>
                <w:rFonts w:ascii="Arial" w:hAnsi="Arial" w:cs="Arial"/>
                <w:sz w:val="20"/>
                <w:szCs w:val="20"/>
              </w:rPr>
              <w:t>Signs are being erected in the playground already, therefore next action is to agree how to identify offenders and when/ how to penalise them</w:t>
            </w:r>
          </w:p>
        </w:tc>
        <w:tc>
          <w:tcPr>
            <w:tcW w:w="1985" w:type="dxa"/>
          </w:tcPr>
          <w:p w:rsidR="00E83F7E" w:rsidRDefault="00E83F7E" w:rsidP="00C74849">
            <w:pPr>
              <w:rPr>
                <w:rFonts w:ascii="Arial" w:hAnsi="Arial" w:cs="Arial"/>
                <w:sz w:val="20"/>
                <w:szCs w:val="20"/>
              </w:rPr>
            </w:pPr>
            <w:r>
              <w:rPr>
                <w:rFonts w:ascii="Arial" w:hAnsi="Arial" w:cs="Arial"/>
                <w:sz w:val="20"/>
                <w:szCs w:val="20"/>
              </w:rPr>
              <w:t>Agree approach and publicise it over the next 3 months</w:t>
            </w:r>
          </w:p>
        </w:tc>
        <w:tc>
          <w:tcPr>
            <w:tcW w:w="2693" w:type="dxa"/>
          </w:tcPr>
          <w:p w:rsidR="00E83F7E" w:rsidRDefault="00E83F7E" w:rsidP="00C74849">
            <w:pPr>
              <w:rPr>
                <w:rFonts w:ascii="Arial" w:hAnsi="Arial" w:cs="Arial"/>
                <w:sz w:val="20"/>
                <w:szCs w:val="20"/>
              </w:rPr>
            </w:pPr>
            <w:r>
              <w:rPr>
                <w:rFonts w:ascii="Arial" w:hAnsi="Arial" w:cs="Arial"/>
                <w:sz w:val="20"/>
                <w:szCs w:val="20"/>
              </w:rPr>
              <w:t>Challenge will be to identify offenders</w:t>
            </w: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Consider reintroduction of a public skip</w:t>
            </w:r>
          </w:p>
        </w:tc>
        <w:tc>
          <w:tcPr>
            <w:tcW w:w="2976" w:type="dxa"/>
          </w:tcPr>
          <w:p w:rsidR="00E83F7E" w:rsidRDefault="00E83F7E" w:rsidP="00C74849">
            <w:pPr>
              <w:rPr>
                <w:rFonts w:ascii="Arial" w:hAnsi="Arial" w:cs="Arial"/>
                <w:sz w:val="20"/>
                <w:szCs w:val="20"/>
              </w:rPr>
            </w:pPr>
            <w:r>
              <w:rPr>
                <w:rFonts w:ascii="Arial" w:hAnsi="Arial" w:cs="Arial"/>
                <w:sz w:val="20"/>
                <w:szCs w:val="20"/>
              </w:rPr>
              <w:t>Decide whether or not to re-introduce the service, and agree location and frequencies.</w:t>
            </w:r>
          </w:p>
        </w:tc>
        <w:tc>
          <w:tcPr>
            <w:tcW w:w="1985" w:type="dxa"/>
          </w:tcPr>
          <w:p w:rsidR="00E83F7E" w:rsidRDefault="00E83F7E" w:rsidP="00C74849">
            <w:pPr>
              <w:rPr>
                <w:rFonts w:ascii="Arial" w:hAnsi="Arial" w:cs="Arial"/>
                <w:sz w:val="20"/>
                <w:szCs w:val="20"/>
              </w:rPr>
            </w:pPr>
            <w:r>
              <w:rPr>
                <w:rFonts w:ascii="Arial" w:hAnsi="Arial" w:cs="Arial"/>
                <w:sz w:val="20"/>
                <w:szCs w:val="20"/>
              </w:rPr>
              <w:t>Within 3 months</w:t>
            </w:r>
          </w:p>
        </w:tc>
        <w:tc>
          <w:tcPr>
            <w:tcW w:w="2693" w:type="dxa"/>
          </w:tcPr>
          <w:p w:rsidR="00E83F7E" w:rsidRDefault="00DC1E37" w:rsidP="00C74849">
            <w:pPr>
              <w:rPr>
                <w:rFonts w:ascii="Arial" w:hAnsi="Arial" w:cs="Arial"/>
                <w:sz w:val="20"/>
                <w:szCs w:val="20"/>
              </w:rPr>
            </w:pPr>
            <w:r>
              <w:rPr>
                <w:rFonts w:ascii="Arial" w:hAnsi="Arial" w:cs="Arial"/>
                <w:sz w:val="20"/>
                <w:szCs w:val="20"/>
              </w:rPr>
              <w:t>Monthly skip hire cost is £175 (excluding VAT) for one day</w:t>
            </w: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Identify volunteers and check any statutory etc requirements for providing support to the elderly and the disabled</w:t>
            </w:r>
          </w:p>
        </w:tc>
        <w:tc>
          <w:tcPr>
            <w:tcW w:w="2976" w:type="dxa"/>
          </w:tcPr>
          <w:p w:rsidR="00E83F7E" w:rsidRDefault="00E83F7E" w:rsidP="00C74849">
            <w:pPr>
              <w:rPr>
                <w:rFonts w:ascii="Arial" w:hAnsi="Arial" w:cs="Arial"/>
                <w:sz w:val="20"/>
                <w:szCs w:val="20"/>
              </w:rPr>
            </w:pPr>
            <w:r>
              <w:rPr>
                <w:rFonts w:ascii="Arial" w:hAnsi="Arial" w:cs="Arial"/>
                <w:sz w:val="20"/>
                <w:szCs w:val="20"/>
              </w:rPr>
              <w:t>Prepare ideas for support services. Contact volunteers and arrange meeting to discuss survey results and ideas  and to agree plans</w:t>
            </w:r>
          </w:p>
        </w:tc>
        <w:tc>
          <w:tcPr>
            <w:tcW w:w="1985" w:type="dxa"/>
          </w:tcPr>
          <w:p w:rsidR="00E83F7E" w:rsidRDefault="00E83F7E" w:rsidP="00C74849">
            <w:pPr>
              <w:rPr>
                <w:rFonts w:ascii="Arial" w:hAnsi="Arial" w:cs="Arial"/>
                <w:sz w:val="20"/>
                <w:szCs w:val="20"/>
              </w:rPr>
            </w:pPr>
            <w:r>
              <w:rPr>
                <w:rFonts w:ascii="Arial" w:hAnsi="Arial" w:cs="Arial"/>
                <w:sz w:val="20"/>
                <w:szCs w:val="20"/>
              </w:rPr>
              <w:t>Set-up meeting within next 3 months</w:t>
            </w:r>
          </w:p>
        </w:tc>
        <w:tc>
          <w:tcPr>
            <w:tcW w:w="2693" w:type="dxa"/>
          </w:tcPr>
          <w:p w:rsidR="00E83F7E" w:rsidRDefault="00E83F7E" w:rsidP="00C74849">
            <w:pPr>
              <w:rPr>
                <w:rFonts w:ascii="Arial" w:hAnsi="Arial" w:cs="Arial"/>
                <w:sz w:val="20"/>
                <w:szCs w:val="20"/>
              </w:rPr>
            </w:pPr>
            <w:r>
              <w:rPr>
                <w:rFonts w:ascii="Arial" w:hAnsi="Arial" w:cs="Arial"/>
                <w:sz w:val="20"/>
                <w:szCs w:val="20"/>
              </w:rPr>
              <w:t>There may need to be some funding support to implement this.</w:t>
            </w:r>
          </w:p>
          <w:p w:rsidR="00E83F7E" w:rsidRDefault="00E83F7E" w:rsidP="00C74849">
            <w:pPr>
              <w:rPr>
                <w:rFonts w:ascii="Arial" w:hAnsi="Arial" w:cs="Arial"/>
                <w:sz w:val="20"/>
                <w:szCs w:val="20"/>
              </w:rPr>
            </w:pPr>
            <w:r>
              <w:rPr>
                <w:rFonts w:ascii="Arial" w:hAnsi="Arial" w:cs="Arial"/>
                <w:sz w:val="20"/>
                <w:szCs w:val="20"/>
              </w:rPr>
              <w:t>Need to draw in any existing suppliers of informal support to help get a co-ordinated approach.</w:t>
            </w:r>
          </w:p>
        </w:tc>
      </w:tr>
      <w:tr w:rsidR="00E83F7E" w:rsidTr="00BF524F">
        <w:tc>
          <w:tcPr>
            <w:tcW w:w="2235" w:type="dxa"/>
          </w:tcPr>
          <w:p w:rsidR="00E83F7E" w:rsidRDefault="00E83F7E" w:rsidP="00BB51E2">
            <w:pPr>
              <w:rPr>
                <w:rFonts w:ascii="Arial" w:hAnsi="Arial" w:cs="Arial"/>
                <w:sz w:val="20"/>
                <w:szCs w:val="20"/>
              </w:rPr>
            </w:pPr>
            <w:r>
              <w:rPr>
                <w:rFonts w:ascii="Arial" w:hAnsi="Arial" w:cs="Arial"/>
                <w:sz w:val="20"/>
                <w:szCs w:val="20"/>
              </w:rPr>
              <w:t>Identify</w:t>
            </w:r>
            <w:r w:rsidRPr="004065DE">
              <w:rPr>
                <w:rFonts w:ascii="Arial" w:hAnsi="Arial" w:cs="Arial"/>
                <w:sz w:val="20"/>
                <w:szCs w:val="20"/>
              </w:rPr>
              <w:t xml:space="preserve"> groups of intereste</w:t>
            </w:r>
            <w:r>
              <w:rPr>
                <w:rFonts w:ascii="Arial" w:hAnsi="Arial" w:cs="Arial"/>
                <w:sz w:val="20"/>
                <w:szCs w:val="20"/>
              </w:rPr>
              <w:t xml:space="preserve">d people to plan </w:t>
            </w:r>
            <w:r w:rsidRPr="004065DE">
              <w:rPr>
                <w:rFonts w:ascii="Arial" w:hAnsi="Arial" w:cs="Arial"/>
                <w:sz w:val="20"/>
                <w:szCs w:val="20"/>
              </w:rPr>
              <w:t xml:space="preserve">and fundraise for the </w:t>
            </w:r>
            <w:r>
              <w:rPr>
                <w:rFonts w:ascii="Arial" w:hAnsi="Arial" w:cs="Arial"/>
                <w:sz w:val="20"/>
                <w:szCs w:val="20"/>
              </w:rPr>
              <w:t xml:space="preserve">preferred leisure </w:t>
            </w:r>
            <w:r w:rsidRPr="004065DE">
              <w:rPr>
                <w:rFonts w:ascii="Arial" w:hAnsi="Arial" w:cs="Arial"/>
                <w:sz w:val="20"/>
                <w:szCs w:val="20"/>
              </w:rPr>
              <w:t>activities</w:t>
            </w:r>
          </w:p>
        </w:tc>
        <w:tc>
          <w:tcPr>
            <w:tcW w:w="2976" w:type="dxa"/>
          </w:tcPr>
          <w:p w:rsidR="00E83F7E" w:rsidRDefault="00E83F7E" w:rsidP="00C74849">
            <w:pPr>
              <w:rPr>
                <w:rFonts w:ascii="Arial" w:hAnsi="Arial" w:cs="Arial"/>
                <w:sz w:val="20"/>
                <w:szCs w:val="20"/>
              </w:rPr>
            </w:pPr>
            <w:r>
              <w:rPr>
                <w:rFonts w:ascii="Arial" w:hAnsi="Arial" w:cs="Arial"/>
                <w:sz w:val="20"/>
                <w:szCs w:val="20"/>
              </w:rPr>
              <w:t>Contact volunteers and arrange meeting to discuss survey results and ideas  and to agree plans</w:t>
            </w:r>
          </w:p>
        </w:tc>
        <w:tc>
          <w:tcPr>
            <w:tcW w:w="1985" w:type="dxa"/>
          </w:tcPr>
          <w:p w:rsidR="00E83F7E" w:rsidRDefault="00E83F7E" w:rsidP="0000763B">
            <w:pPr>
              <w:rPr>
                <w:rFonts w:ascii="Arial" w:hAnsi="Arial" w:cs="Arial"/>
                <w:sz w:val="20"/>
                <w:szCs w:val="20"/>
              </w:rPr>
            </w:pPr>
            <w:r>
              <w:rPr>
                <w:rFonts w:ascii="Arial" w:hAnsi="Arial" w:cs="Arial"/>
                <w:sz w:val="20"/>
                <w:szCs w:val="20"/>
              </w:rPr>
              <w:t>Set-up meeting within next 3 months</w:t>
            </w:r>
          </w:p>
        </w:tc>
        <w:tc>
          <w:tcPr>
            <w:tcW w:w="2693" w:type="dxa"/>
          </w:tcPr>
          <w:p w:rsidR="00E83F7E" w:rsidRDefault="00E83F7E" w:rsidP="0000763B">
            <w:pPr>
              <w:rPr>
                <w:rFonts w:ascii="Arial" w:hAnsi="Arial" w:cs="Arial"/>
                <w:sz w:val="20"/>
                <w:szCs w:val="20"/>
              </w:rPr>
            </w:pPr>
            <w:r>
              <w:rPr>
                <w:rFonts w:ascii="Arial" w:hAnsi="Arial" w:cs="Arial"/>
                <w:sz w:val="20"/>
                <w:szCs w:val="20"/>
              </w:rPr>
              <w:t>There may need to be some funding support to implement this, though most activities should be self-funding.</w:t>
            </w:r>
          </w:p>
          <w:p w:rsidR="00E83F7E" w:rsidRDefault="00E83F7E" w:rsidP="0000763B">
            <w:pPr>
              <w:rPr>
                <w:rFonts w:ascii="Arial" w:hAnsi="Arial" w:cs="Arial"/>
                <w:sz w:val="20"/>
                <w:szCs w:val="20"/>
              </w:rPr>
            </w:pPr>
          </w:p>
        </w:tc>
      </w:tr>
      <w:tr w:rsidR="00E83F7E" w:rsidTr="00BF524F">
        <w:tc>
          <w:tcPr>
            <w:tcW w:w="2235" w:type="dxa"/>
          </w:tcPr>
          <w:p w:rsidR="00E83F7E" w:rsidRDefault="00E83F7E" w:rsidP="00C74849">
            <w:pPr>
              <w:rPr>
                <w:rFonts w:ascii="Arial" w:hAnsi="Arial" w:cs="Arial"/>
                <w:sz w:val="20"/>
                <w:szCs w:val="20"/>
              </w:rPr>
            </w:pPr>
            <w:r>
              <w:rPr>
                <w:rFonts w:ascii="Arial" w:hAnsi="Arial" w:cs="Arial"/>
                <w:sz w:val="20"/>
                <w:szCs w:val="20"/>
              </w:rPr>
              <w:t>Appoint</w:t>
            </w:r>
            <w:r w:rsidRPr="004065DE">
              <w:rPr>
                <w:rFonts w:ascii="Arial" w:hAnsi="Arial" w:cs="Arial"/>
                <w:sz w:val="20"/>
                <w:szCs w:val="20"/>
              </w:rPr>
              <w:t xml:space="preserve"> an individual to oversee and co-ordinate the plans for the</w:t>
            </w:r>
            <w:r>
              <w:rPr>
                <w:rFonts w:ascii="Arial" w:hAnsi="Arial" w:cs="Arial"/>
                <w:sz w:val="20"/>
                <w:szCs w:val="20"/>
              </w:rPr>
              <w:t xml:space="preserve"> </w:t>
            </w:r>
            <w:r w:rsidRPr="004065DE">
              <w:rPr>
                <w:rFonts w:ascii="Arial" w:hAnsi="Arial" w:cs="Arial"/>
                <w:sz w:val="20"/>
                <w:szCs w:val="20"/>
              </w:rPr>
              <w:t xml:space="preserve">diverse range of </w:t>
            </w:r>
            <w:r>
              <w:rPr>
                <w:rFonts w:ascii="Arial" w:hAnsi="Arial" w:cs="Arial"/>
                <w:sz w:val="20"/>
                <w:szCs w:val="20"/>
              </w:rPr>
              <w:t xml:space="preserve">leisure </w:t>
            </w:r>
            <w:r w:rsidRPr="004065DE">
              <w:rPr>
                <w:rFonts w:ascii="Arial" w:hAnsi="Arial" w:cs="Arial"/>
                <w:sz w:val="20"/>
                <w:szCs w:val="20"/>
              </w:rPr>
              <w:t>activities</w:t>
            </w:r>
          </w:p>
        </w:tc>
        <w:tc>
          <w:tcPr>
            <w:tcW w:w="2976" w:type="dxa"/>
          </w:tcPr>
          <w:p w:rsidR="00E83F7E" w:rsidRDefault="00E83F7E" w:rsidP="00C74849">
            <w:pPr>
              <w:rPr>
                <w:rFonts w:ascii="Arial" w:hAnsi="Arial" w:cs="Arial"/>
                <w:sz w:val="20"/>
                <w:szCs w:val="20"/>
              </w:rPr>
            </w:pPr>
            <w:r>
              <w:rPr>
                <w:rFonts w:ascii="Arial" w:hAnsi="Arial" w:cs="Arial"/>
                <w:sz w:val="20"/>
                <w:szCs w:val="20"/>
              </w:rPr>
              <w:t>Seek a volunteer, either from within the PC or externally, to act as the lead and co-ordinate the range of activities.</w:t>
            </w:r>
          </w:p>
        </w:tc>
        <w:tc>
          <w:tcPr>
            <w:tcW w:w="1985" w:type="dxa"/>
          </w:tcPr>
          <w:p w:rsidR="00E83F7E" w:rsidRDefault="00E83F7E" w:rsidP="0006077E">
            <w:pPr>
              <w:rPr>
                <w:rFonts w:ascii="Arial" w:hAnsi="Arial" w:cs="Arial"/>
                <w:sz w:val="20"/>
                <w:szCs w:val="20"/>
              </w:rPr>
            </w:pPr>
            <w:r>
              <w:rPr>
                <w:rFonts w:ascii="Arial" w:hAnsi="Arial" w:cs="Arial"/>
                <w:sz w:val="20"/>
                <w:szCs w:val="20"/>
              </w:rPr>
              <w:t>Find volunteer within next 3 months</w:t>
            </w:r>
          </w:p>
        </w:tc>
        <w:tc>
          <w:tcPr>
            <w:tcW w:w="2693" w:type="dxa"/>
          </w:tcPr>
          <w:p w:rsidR="00E83F7E" w:rsidRDefault="00E83F7E" w:rsidP="00C74849">
            <w:pPr>
              <w:rPr>
                <w:rFonts w:ascii="Arial" w:hAnsi="Arial" w:cs="Arial"/>
                <w:sz w:val="20"/>
                <w:szCs w:val="20"/>
              </w:rPr>
            </w:pPr>
            <w:r>
              <w:rPr>
                <w:rFonts w:ascii="Arial" w:hAnsi="Arial" w:cs="Arial"/>
                <w:sz w:val="20"/>
                <w:szCs w:val="20"/>
              </w:rPr>
              <w:t>If several separate activities are introduced we believe some co-ordination will help ensure they are launched successfully.</w:t>
            </w:r>
          </w:p>
        </w:tc>
      </w:tr>
      <w:tr w:rsidR="00E83F7E" w:rsidTr="00BF524F">
        <w:tc>
          <w:tcPr>
            <w:tcW w:w="2235" w:type="dxa"/>
          </w:tcPr>
          <w:p w:rsidR="00E83F7E" w:rsidRDefault="00E63393" w:rsidP="00E63393">
            <w:pPr>
              <w:rPr>
                <w:rFonts w:ascii="Arial" w:hAnsi="Arial" w:cs="Arial"/>
                <w:sz w:val="20"/>
                <w:szCs w:val="20"/>
              </w:rPr>
            </w:pPr>
            <w:r>
              <w:rPr>
                <w:rFonts w:ascii="Arial" w:hAnsi="Arial" w:cs="Arial"/>
                <w:sz w:val="20"/>
                <w:szCs w:val="20"/>
              </w:rPr>
              <w:t>Investigate interest in and availability of schemes to support children and adolescents in neighbouring villages</w:t>
            </w:r>
          </w:p>
        </w:tc>
        <w:tc>
          <w:tcPr>
            <w:tcW w:w="2976" w:type="dxa"/>
          </w:tcPr>
          <w:p w:rsidR="00E83F7E" w:rsidRDefault="007B24FE" w:rsidP="00C74849">
            <w:pPr>
              <w:rPr>
                <w:rFonts w:ascii="Arial" w:hAnsi="Arial" w:cs="Arial"/>
                <w:sz w:val="20"/>
                <w:szCs w:val="20"/>
              </w:rPr>
            </w:pPr>
            <w:r>
              <w:rPr>
                <w:rFonts w:ascii="Arial" w:hAnsi="Arial" w:cs="Arial"/>
                <w:sz w:val="20"/>
                <w:szCs w:val="20"/>
              </w:rPr>
              <w:t>Contact neighbouring parish councils to ascertain whether schemes to support children in the evenings or at week-ends are available or if there is unmet demand for them.</w:t>
            </w:r>
          </w:p>
          <w:p w:rsidR="00E83F7E" w:rsidRDefault="00E83F7E" w:rsidP="007B24FE">
            <w:pPr>
              <w:rPr>
                <w:rFonts w:ascii="Arial" w:hAnsi="Arial" w:cs="Arial"/>
                <w:sz w:val="20"/>
                <w:szCs w:val="20"/>
              </w:rPr>
            </w:pPr>
          </w:p>
        </w:tc>
        <w:tc>
          <w:tcPr>
            <w:tcW w:w="1985" w:type="dxa"/>
          </w:tcPr>
          <w:p w:rsidR="00E83F7E" w:rsidRDefault="007B24FE" w:rsidP="00C74849">
            <w:pPr>
              <w:rPr>
                <w:rFonts w:ascii="Arial" w:hAnsi="Arial" w:cs="Arial"/>
                <w:sz w:val="20"/>
                <w:szCs w:val="20"/>
              </w:rPr>
            </w:pPr>
            <w:r>
              <w:rPr>
                <w:rFonts w:ascii="Arial" w:hAnsi="Arial" w:cs="Arial"/>
                <w:sz w:val="20"/>
                <w:szCs w:val="20"/>
              </w:rPr>
              <w:t>Obtain responses from councils within 6 months</w:t>
            </w:r>
          </w:p>
        </w:tc>
        <w:tc>
          <w:tcPr>
            <w:tcW w:w="2693" w:type="dxa"/>
          </w:tcPr>
          <w:p w:rsidR="00E83F7E" w:rsidRDefault="007B24FE" w:rsidP="00C74849">
            <w:pPr>
              <w:rPr>
                <w:rFonts w:ascii="Arial" w:hAnsi="Arial" w:cs="Arial"/>
                <w:sz w:val="20"/>
                <w:szCs w:val="20"/>
              </w:rPr>
            </w:pPr>
            <w:r>
              <w:rPr>
                <w:rFonts w:ascii="Arial" w:hAnsi="Arial" w:cs="Arial"/>
                <w:sz w:val="20"/>
                <w:szCs w:val="20"/>
              </w:rPr>
              <w:t>Areas under consideration were weekend activities, youth club, school holiday care and after school care</w:t>
            </w:r>
          </w:p>
        </w:tc>
      </w:tr>
    </w:tbl>
    <w:p w:rsidR="00BF524F" w:rsidRDefault="00BF524F" w:rsidP="00B568A9">
      <w:pPr>
        <w:rPr>
          <w:rFonts w:ascii="Arial" w:hAnsi="Arial" w:cs="Arial"/>
          <w:sz w:val="20"/>
          <w:szCs w:val="20"/>
        </w:rPr>
      </w:pPr>
    </w:p>
    <w:p w:rsidR="00E63393" w:rsidRDefault="00E63393" w:rsidP="00B568A9">
      <w:pPr>
        <w:rPr>
          <w:rFonts w:ascii="Arial" w:hAnsi="Arial" w:cs="Arial"/>
          <w:sz w:val="20"/>
          <w:szCs w:val="20"/>
        </w:rPr>
      </w:pPr>
    </w:p>
    <w:p w:rsidR="00E63393" w:rsidRDefault="00E63393" w:rsidP="00B568A9">
      <w:pPr>
        <w:rPr>
          <w:rFonts w:ascii="Arial" w:hAnsi="Arial" w:cs="Arial"/>
          <w:sz w:val="20"/>
          <w:szCs w:val="20"/>
        </w:rPr>
      </w:pPr>
    </w:p>
    <w:p w:rsidR="004775FB" w:rsidRDefault="004775FB" w:rsidP="00B568A9">
      <w:pPr>
        <w:rPr>
          <w:rFonts w:ascii="Arial" w:hAnsi="Arial" w:cs="Arial"/>
          <w:sz w:val="20"/>
          <w:szCs w:val="20"/>
        </w:rPr>
      </w:pPr>
    </w:p>
    <w:tbl>
      <w:tblPr>
        <w:tblStyle w:val="TableGrid"/>
        <w:tblW w:w="9889" w:type="dxa"/>
        <w:tblLook w:val="04A0"/>
      </w:tblPr>
      <w:tblGrid>
        <w:gridCol w:w="2235"/>
        <w:gridCol w:w="2976"/>
        <w:gridCol w:w="1985"/>
        <w:gridCol w:w="2693"/>
      </w:tblGrid>
      <w:tr w:rsidR="00E83F7E" w:rsidRPr="00AA5ACE" w:rsidTr="005E6755">
        <w:tc>
          <w:tcPr>
            <w:tcW w:w="9889" w:type="dxa"/>
            <w:gridSpan w:val="4"/>
            <w:shd w:val="clear" w:color="auto" w:fill="BFBFBF" w:themeFill="background1" w:themeFillShade="BF"/>
            <w:vAlign w:val="center"/>
          </w:tcPr>
          <w:p w:rsidR="00E83F7E" w:rsidRPr="00AA5ACE" w:rsidRDefault="00E83F7E" w:rsidP="0000763B">
            <w:pPr>
              <w:jc w:val="center"/>
              <w:rPr>
                <w:rFonts w:ascii="Arial" w:hAnsi="Arial" w:cs="Arial"/>
                <w:b/>
                <w:i/>
              </w:rPr>
            </w:pPr>
            <w:r w:rsidRPr="00AA5ACE">
              <w:rPr>
                <w:rFonts w:ascii="Arial" w:hAnsi="Arial" w:cs="Arial"/>
                <w:b/>
                <w:i/>
              </w:rPr>
              <w:t>Medium Term Issues</w:t>
            </w:r>
          </w:p>
        </w:tc>
      </w:tr>
      <w:tr w:rsidR="00E83F7E" w:rsidRPr="00AA5ACE" w:rsidTr="005E6755">
        <w:tc>
          <w:tcPr>
            <w:tcW w:w="2235"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Recommendation</w:t>
            </w:r>
          </w:p>
        </w:tc>
        <w:tc>
          <w:tcPr>
            <w:tcW w:w="2976"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Proposed Next Action</w:t>
            </w:r>
          </w:p>
        </w:tc>
        <w:tc>
          <w:tcPr>
            <w:tcW w:w="1985"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Timescale</w:t>
            </w:r>
          </w:p>
        </w:tc>
        <w:tc>
          <w:tcPr>
            <w:tcW w:w="2693"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Note</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O</w:t>
            </w:r>
            <w:r w:rsidRPr="00B568A9">
              <w:rPr>
                <w:rFonts w:ascii="Arial" w:hAnsi="Arial" w:cs="Arial"/>
                <w:sz w:val="20"/>
                <w:szCs w:val="20"/>
              </w:rPr>
              <w:t>rganise</w:t>
            </w:r>
            <w:r>
              <w:rPr>
                <w:rFonts w:ascii="Arial" w:hAnsi="Arial" w:cs="Arial"/>
                <w:sz w:val="20"/>
                <w:szCs w:val="20"/>
              </w:rPr>
              <w:t xml:space="preserve"> and support </w:t>
            </w:r>
            <w:r w:rsidRPr="00B568A9">
              <w:rPr>
                <w:rFonts w:ascii="Arial" w:hAnsi="Arial" w:cs="Arial"/>
                <w:sz w:val="20"/>
                <w:szCs w:val="20"/>
              </w:rPr>
              <w:t>further fund raising for a pelican crossing</w:t>
            </w:r>
          </w:p>
        </w:tc>
        <w:tc>
          <w:tcPr>
            <w:tcW w:w="2976" w:type="dxa"/>
            <w:shd w:val="clear" w:color="auto" w:fill="F2F2F2" w:themeFill="background1" w:themeFillShade="F2"/>
          </w:tcPr>
          <w:p w:rsidR="00E83F7E" w:rsidRDefault="00656205" w:rsidP="0000763B">
            <w:pPr>
              <w:rPr>
                <w:rFonts w:ascii="Arial" w:hAnsi="Arial" w:cs="Arial"/>
                <w:sz w:val="20"/>
                <w:szCs w:val="20"/>
              </w:rPr>
            </w:pPr>
            <w:r>
              <w:rPr>
                <w:rFonts w:ascii="Arial" w:hAnsi="Arial" w:cs="Arial"/>
                <w:sz w:val="20"/>
                <w:szCs w:val="20"/>
              </w:rPr>
              <w:t>Identify leadership of the programme, agree schedule of fund-raising activities and financial targets</w:t>
            </w:r>
          </w:p>
        </w:tc>
        <w:tc>
          <w:tcPr>
            <w:tcW w:w="1985" w:type="dxa"/>
            <w:shd w:val="clear" w:color="auto" w:fill="F2F2F2" w:themeFill="background1" w:themeFillShade="F2"/>
          </w:tcPr>
          <w:p w:rsidR="00E83F7E" w:rsidRDefault="00656205" w:rsidP="0000763B">
            <w:pPr>
              <w:rPr>
                <w:rFonts w:ascii="Arial" w:hAnsi="Arial" w:cs="Arial"/>
                <w:sz w:val="20"/>
                <w:szCs w:val="20"/>
              </w:rPr>
            </w:pPr>
            <w:r>
              <w:rPr>
                <w:rFonts w:ascii="Arial" w:hAnsi="Arial" w:cs="Arial"/>
                <w:sz w:val="20"/>
                <w:szCs w:val="20"/>
              </w:rPr>
              <w:t>First activity to be commenced within 6 months</w:t>
            </w:r>
          </w:p>
        </w:tc>
        <w:tc>
          <w:tcPr>
            <w:tcW w:w="2693" w:type="dxa"/>
            <w:shd w:val="clear" w:color="auto" w:fill="F2F2F2" w:themeFill="background1" w:themeFillShade="F2"/>
          </w:tcPr>
          <w:p w:rsidR="00E83F7E" w:rsidRDefault="00656205" w:rsidP="0000763B">
            <w:pPr>
              <w:rPr>
                <w:rFonts w:ascii="Arial" w:hAnsi="Arial" w:cs="Arial"/>
                <w:sz w:val="20"/>
                <w:szCs w:val="20"/>
              </w:rPr>
            </w:pPr>
            <w:r>
              <w:rPr>
                <w:rFonts w:ascii="Arial" w:hAnsi="Arial" w:cs="Arial"/>
                <w:sz w:val="20"/>
                <w:szCs w:val="20"/>
              </w:rPr>
              <w:t>Very unlikely County Council will fund the crossing in the foreseeable future but the PC being able to make a significant contribution should increase chances significantly and helps the proposed campaign for one.</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I</w:t>
            </w:r>
            <w:r w:rsidRPr="00B568A9">
              <w:rPr>
                <w:rFonts w:ascii="Arial" w:hAnsi="Arial" w:cs="Arial"/>
                <w:sz w:val="20"/>
                <w:szCs w:val="20"/>
              </w:rPr>
              <w:t xml:space="preserve">nvestigate the </w:t>
            </w:r>
            <w:r>
              <w:rPr>
                <w:rFonts w:ascii="Arial" w:hAnsi="Arial" w:cs="Arial"/>
                <w:sz w:val="20"/>
                <w:szCs w:val="20"/>
              </w:rPr>
              <w:t>installation of</w:t>
            </w:r>
            <w:r w:rsidRPr="00B568A9">
              <w:rPr>
                <w:rFonts w:ascii="Arial" w:hAnsi="Arial" w:cs="Arial"/>
                <w:sz w:val="20"/>
                <w:szCs w:val="20"/>
              </w:rPr>
              <w:t xml:space="preserve"> additional street lights further, and consult </w:t>
            </w:r>
            <w:r>
              <w:rPr>
                <w:rFonts w:ascii="Arial" w:hAnsi="Arial" w:cs="Arial"/>
                <w:sz w:val="20"/>
                <w:szCs w:val="20"/>
              </w:rPr>
              <w:t xml:space="preserve">fully </w:t>
            </w:r>
            <w:r w:rsidRPr="00B568A9">
              <w:rPr>
                <w:rFonts w:ascii="Arial" w:hAnsi="Arial" w:cs="Arial"/>
                <w:sz w:val="20"/>
                <w:szCs w:val="20"/>
              </w:rPr>
              <w:t>on any specific proposals</w:t>
            </w:r>
          </w:p>
        </w:tc>
        <w:tc>
          <w:tcPr>
            <w:tcW w:w="2976" w:type="dxa"/>
            <w:shd w:val="clear" w:color="auto" w:fill="F2F2F2" w:themeFill="background1" w:themeFillShade="F2"/>
          </w:tcPr>
          <w:p w:rsidR="00E83F7E" w:rsidRDefault="00656205" w:rsidP="0000763B">
            <w:pPr>
              <w:rPr>
                <w:rFonts w:ascii="Arial" w:hAnsi="Arial" w:cs="Arial"/>
                <w:sz w:val="20"/>
                <w:szCs w:val="20"/>
              </w:rPr>
            </w:pPr>
            <w:r>
              <w:rPr>
                <w:rFonts w:ascii="Arial" w:hAnsi="Arial" w:cs="Arial"/>
                <w:sz w:val="20"/>
                <w:szCs w:val="20"/>
              </w:rPr>
              <w:t>PC will need to identify possible locations, assess impacts/ value, and estimate costs</w:t>
            </w:r>
          </w:p>
        </w:tc>
        <w:tc>
          <w:tcPr>
            <w:tcW w:w="1985" w:type="dxa"/>
            <w:shd w:val="clear" w:color="auto" w:fill="F2F2F2" w:themeFill="background1" w:themeFillShade="F2"/>
          </w:tcPr>
          <w:p w:rsidR="00E83F7E" w:rsidRDefault="00656205" w:rsidP="0000763B">
            <w:pPr>
              <w:rPr>
                <w:rFonts w:ascii="Arial" w:hAnsi="Arial" w:cs="Arial"/>
                <w:sz w:val="20"/>
                <w:szCs w:val="20"/>
              </w:rPr>
            </w:pPr>
            <w:r>
              <w:rPr>
                <w:rFonts w:ascii="Arial" w:hAnsi="Arial" w:cs="Arial"/>
                <w:sz w:val="20"/>
                <w:szCs w:val="20"/>
              </w:rPr>
              <w:t>Initial proposals to be defined within 6 months</w:t>
            </w:r>
          </w:p>
        </w:tc>
        <w:tc>
          <w:tcPr>
            <w:tcW w:w="2693" w:type="dxa"/>
            <w:shd w:val="clear" w:color="auto" w:fill="F2F2F2" w:themeFill="background1" w:themeFillShade="F2"/>
          </w:tcPr>
          <w:p w:rsidR="00E83F7E" w:rsidRDefault="00656205" w:rsidP="0000763B">
            <w:pPr>
              <w:rPr>
                <w:rFonts w:ascii="Arial" w:hAnsi="Arial" w:cs="Arial"/>
                <w:sz w:val="20"/>
                <w:szCs w:val="20"/>
              </w:rPr>
            </w:pPr>
            <w:r>
              <w:rPr>
                <w:rFonts w:ascii="Arial" w:hAnsi="Arial" w:cs="Arial"/>
                <w:sz w:val="20"/>
                <w:szCs w:val="20"/>
              </w:rPr>
              <w:t>PC will need to consult fully with local residents as there were significant numbers of survey respondents in favour of and against the provision of more street lights.</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bCs/>
                <w:iCs/>
                <w:sz w:val="20"/>
                <w:szCs w:val="20"/>
              </w:rPr>
              <w:t>Engage with the District Council and the Environment Agency to produce a local flood prevention and emergency management plan</w:t>
            </w:r>
          </w:p>
        </w:tc>
        <w:tc>
          <w:tcPr>
            <w:tcW w:w="2976" w:type="dxa"/>
            <w:shd w:val="clear" w:color="auto" w:fill="F2F2F2" w:themeFill="background1" w:themeFillShade="F2"/>
          </w:tcPr>
          <w:p w:rsidR="00E83F7E" w:rsidRDefault="001C458B" w:rsidP="0000763B">
            <w:pPr>
              <w:rPr>
                <w:rFonts w:ascii="Arial" w:hAnsi="Arial" w:cs="Arial"/>
                <w:sz w:val="20"/>
                <w:szCs w:val="20"/>
              </w:rPr>
            </w:pPr>
            <w:r>
              <w:rPr>
                <w:rFonts w:ascii="Arial" w:hAnsi="Arial" w:cs="Arial"/>
                <w:sz w:val="20"/>
                <w:szCs w:val="20"/>
              </w:rPr>
              <w:t xml:space="preserve">First need to define scope of flood plan and respective responsibilities of PC, SODC and EA  for its’ preparation </w:t>
            </w:r>
          </w:p>
        </w:tc>
        <w:tc>
          <w:tcPr>
            <w:tcW w:w="1985" w:type="dxa"/>
            <w:shd w:val="clear" w:color="auto" w:fill="F2F2F2" w:themeFill="background1" w:themeFillShade="F2"/>
          </w:tcPr>
          <w:p w:rsidR="00E83F7E" w:rsidRDefault="001C458B" w:rsidP="0000763B">
            <w:pPr>
              <w:rPr>
                <w:rFonts w:ascii="Arial" w:hAnsi="Arial" w:cs="Arial"/>
                <w:sz w:val="20"/>
                <w:szCs w:val="20"/>
              </w:rPr>
            </w:pPr>
            <w:r>
              <w:rPr>
                <w:rFonts w:ascii="Arial" w:hAnsi="Arial" w:cs="Arial"/>
                <w:sz w:val="20"/>
                <w:szCs w:val="20"/>
              </w:rPr>
              <w:t>Define scope of plan and who does what within 6 months.</w:t>
            </w:r>
          </w:p>
        </w:tc>
        <w:tc>
          <w:tcPr>
            <w:tcW w:w="2693" w:type="dxa"/>
            <w:shd w:val="clear" w:color="auto" w:fill="F2F2F2" w:themeFill="background1" w:themeFillShade="F2"/>
          </w:tcPr>
          <w:p w:rsidR="00E83F7E" w:rsidRDefault="001C458B" w:rsidP="0000763B">
            <w:pPr>
              <w:rPr>
                <w:rFonts w:ascii="Arial" w:hAnsi="Arial" w:cs="Arial"/>
                <w:sz w:val="20"/>
                <w:szCs w:val="20"/>
              </w:rPr>
            </w:pPr>
            <w:r>
              <w:rPr>
                <w:rFonts w:ascii="Arial" w:hAnsi="Arial" w:cs="Arial"/>
                <w:sz w:val="20"/>
                <w:szCs w:val="20"/>
              </w:rPr>
              <w:t>Problem of flooding apparently not significant to date here, but many respondents to survey agreed preparing a plan was important.</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Identify problem stiles and contact landowners to replace them</w:t>
            </w:r>
          </w:p>
        </w:tc>
        <w:tc>
          <w:tcPr>
            <w:tcW w:w="2976"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Use Village Plan special report to identify problem areas</w:t>
            </w:r>
          </w:p>
        </w:tc>
        <w:tc>
          <w:tcPr>
            <w:tcW w:w="198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Contact all landowners within 6 months</w:t>
            </w:r>
          </w:p>
        </w:tc>
        <w:tc>
          <w:tcPr>
            <w:tcW w:w="2693"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Ultimate action will depend on landowners willingness to take action and provide funding</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Establish</w:t>
            </w:r>
            <w:r w:rsidRPr="00B568A9">
              <w:rPr>
                <w:rFonts w:ascii="Arial" w:hAnsi="Arial" w:cs="Arial"/>
                <w:sz w:val="20"/>
                <w:szCs w:val="20"/>
              </w:rPr>
              <w:t xml:space="preserve"> a group to plan, improve and maintain the play facilities in the parish</w:t>
            </w:r>
          </w:p>
        </w:tc>
        <w:tc>
          <w:tcPr>
            <w:tcW w:w="2976" w:type="dxa"/>
            <w:shd w:val="clear" w:color="auto" w:fill="F2F2F2" w:themeFill="background1" w:themeFillShade="F2"/>
          </w:tcPr>
          <w:p w:rsidR="00E83F7E" w:rsidRDefault="0059789B" w:rsidP="0000763B">
            <w:pPr>
              <w:rPr>
                <w:rFonts w:ascii="Arial" w:hAnsi="Arial" w:cs="Arial"/>
                <w:sz w:val="20"/>
                <w:szCs w:val="20"/>
              </w:rPr>
            </w:pPr>
            <w:r>
              <w:rPr>
                <w:rFonts w:ascii="Arial" w:hAnsi="Arial" w:cs="Arial"/>
                <w:sz w:val="20"/>
                <w:szCs w:val="20"/>
              </w:rPr>
              <w:t>Arrange meeting of volunteers, including those already helping maintain the playground and those responding in the recent survey, to agree how best to pro-actively develop and manage the playground.</w:t>
            </w:r>
          </w:p>
        </w:tc>
        <w:tc>
          <w:tcPr>
            <w:tcW w:w="1985" w:type="dxa"/>
            <w:shd w:val="clear" w:color="auto" w:fill="F2F2F2" w:themeFill="background1" w:themeFillShade="F2"/>
          </w:tcPr>
          <w:p w:rsidR="00E83F7E" w:rsidRDefault="0059789B" w:rsidP="0000763B">
            <w:pPr>
              <w:rPr>
                <w:rFonts w:ascii="Arial" w:hAnsi="Arial" w:cs="Arial"/>
                <w:sz w:val="20"/>
                <w:szCs w:val="20"/>
              </w:rPr>
            </w:pPr>
            <w:r>
              <w:rPr>
                <w:rFonts w:ascii="Arial" w:hAnsi="Arial" w:cs="Arial"/>
                <w:sz w:val="20"/>
                <w:szCs w:val="20"/>
              </w:rPr>
              <w:t>Arrange meeting within 6 months.</w:t>
            </w:r>
          </w:p>
        </w:tc>
        <w:tc>
          <w:tcPr>
            <w:tcW w:w="2693" w:type="dxa"/>
            <w:shd w:val="clear" w:color="auto" w:fill="F2F2F2" w:themeFill="background1" w:themeFillShade="F2"/>
          </w:tcPr>
          <w:p w:rsidR="00E83F7E" w:rsidRDefault="0059789B" w:rsidP="0000763B">
            <w:pPr>
              <w:rPr>
                <w:rFonts w:ascii="Arial" w:hAnsi="Arial" w:cs="Arial"/>
                <w:sz w:val="20"/>
                <w:szCs w:val="20"/>
              </w:rPr>
            </w:pPr>
            <w:r>
              <w:rPr>
                <w:rFonts w:ascii="Arial" w:hAnsi="Arial" w:cs="Arial"/>
                <w:sz w:val="20"/>
                <w:szCs w:val="20"/>
              </w:rPr>
              <w:t>Aim is to build on and strengthen current arrangements given new developments proposed and the additional volunteer support that has come forward.</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Organise a survey of potential business premises and assess their feasibility for use</w:t>
            </w:r>
          </w:p>
        </w:tc>
        <w:tc>
          <w:tcPr>
            <w:tcW w:w="2976" w:type="dxa"/>
            <w:shd w:val="clear" w:color="auto" w:fill="F2F2F2" w:themeFill="background1" w:themeFillShade="F2"/>
          </w:tcPr>
          <w:p w:rsidR="00E83F7E" w:rsidRDefault="002154FE" w:rsidP="0000763B">
            <w:pPr>
              <w:rPr>
                <w:rFonts w:ascii="Arial" w:hAnsi="Arial" w:cs="Arial"/>
                <w:sz w:val="20"/>
                <w:szCs w:val="20"/>
              </w:rPr>
            </w:pPr>
            <w:r>
              <w:rPr>
                <w:rFonts w:ascii="Arial" w:hAnsi="Arial" w:cs="Arial"/>
                <w:sz w:val="20"/>
                <w:szCs w:val="20"/>
              </w:rPr>
              <w:t>Identify volunteers to seek out and assess specific sites, using agreed criteria.</w:t>
            </w:r>
          </w:p>
        </w:tc>
        <w:tc>
          <w:tcPr>
            <w:tcW w:w="1985" w:type="dxa"/>
            <w:shd w:val="clear" w:color="auto" w:fill="F2F2F2" w:themeFill="background1" w:themeFillShade="F2"/>
          </w:tcPr>
          <w:p w:rsidR="00E83F7E" w:rsidRDefault="002154FE" w:rsidP="0000763B">
            <w:pPr>
              <w:rPr>
                <w:rFonts w:ascii="Arial" w:hAnsi="Arial" w:cs="Arial"/>
                <w:sz w:val="20"/>
                <w:szCs w:val="20"/>
              </w:rPr>
            </w:pPr>
            <w:r>
              <w:rPr>
                <w:rFonts w:ascii="Arial" w:hAnsi="Arial" w:cs="Arial"/>
                <w:sz w:val="20"/>
                <w:szCs w:val="20"/>
              </w:rPr>
              <w:t>Agree criteria and organise survey within 6 months</w:t>
            </w:r>
          </w:p>
        </w:tc>
        <w:tc>
          <w:tcPr>
            <w:tcW w:w="2693" w:type="dxa"/>
            <w:shd w:val="clear" w:color="auto" w:fill="F2F2F2" w:themeFill="background1" w:themeFillShade="F2"/>
          </w:tcPr>
          <w:p w:rsidR="00E83F7E" w:rsidRDefault="002154FE" w:rsidP="0000763B">
            <w:pPr>
              <w:rPr>
                <w:rFonts w:ascii="Arial" w:hAnsi="Arial" w:cs="Arial"/>
                <w:sz w:val="20"/>
                <w:szCs w:val="20"/>
              </w:rPr>
            </w:pPr>
            <w:r>
              <w:rPr>
                <w:rFonts w:ascii="Arial" w:hAnsi="Arial" w:cs="Arial"/>
                <w:sz w:val="20"/>
                <w:szCs w:val="20"/>
              </w:rPr>
              <w:t>This would be a first stage of a longer term process, needing to involve property owners and businesses seeking premises.</w:t>
            </w:r>
          </w:p>
        </w:tc>
      </w:tr>
      <w:tr w:rsidR="00E83F7E" w:rsidTr="00BF524F">
        <w:tc>
          <w:tcPr>
            <w:tcW w:w="2235" w:type="dxa"/>
            <w:shd w:val="clear" w:color="auto" w:fill="F2F2F2" w:themeFill="background1" w:themeFillShade="F2"/>
          </w:tcPr>
          <w:p w:rsidR="00E83F7E" w:rsidRDefault="00E83F7E" w:rsidP="0000763B">
            <w:pPr>
              <w:rPr>
                <w:rFonts w:ascii="Arial" w:hAnsi="Arial" w:cs="Arial"/>
                <w:sz w:val="20"/>
                <w:szCs w:val="20"/>
              </w:rPr>
            </w:pPr>
            <w:r>
              <w:rPr>
                <w:rFonts w:ascii="Arial" w:hAnsi="Arial" w:cs="Arial"/>
                <w:sz w:val="20"/>
                <w:szCs w:val="20"/>
              </w:rPr>
              <w:t>Identify possible organisers of a local business networking event</w:t>
            </w:r>
          </w:p>
        </w:tc>
        <w:tc>
          <w:tcPr>
            <w:tcW w:w="2976" w:type="dxa"/>
            <w:shd w:val="clear" w:color="auto" w:fill="F2F2F2" w:themeFill="background1" w:themeFillShade="F2"/>
          </w:tcPr>
          <w:p w:rsidR="00E83F7E" w:rsidRDefault="002154FE" w:rsidP="0000763B">
            <w:pPr>
              <w:rPr>
                <w:rFonts w:ascii="Arial" w:hAnsi="Arial" w:cs="Arial"/>
                <w:sz w:val="20"/>
                <w:szCs w:val="20"/>
              </w:rPr>
            </w:pPr>
            <w:r>
              <w:rPr>
                <w:rFonts w:ascii="Arial" w:hAnsi="Arial" w:cs="Arial"/>
                <w:sz w:val="20"/>
                <w:szCs w:val="20"/>
              </w:rPr>
              <w:t>Seek volunteers from people living and working within the parish to set-up an initial business network event</w:t>
            </w:r>
          </w:p>
        </w:tc>
        <w:tc>
          <w:tcPr>
            <w:tcW w:w="1985" w:type="dxa"/>
            <w:shd w:val="clear" w:color="auto" w:fill="F2F2F2" w:themeFill="background1" w:themeFillShade="F2"/>
          </w:tcPr>
          <w:p w:rsidR="00E83F7E" w:rsidRDefault="002154FE" w:rsidP="0000763B">
            <w:pPr>
              <w:rPr>
                <w:rFonts w:ascii="Arial" w:hAnsi="Arial" w:cs="Arial"/>
                <w:sz w:val="20"/>
                <w:szCs w:val="20"/>
              </w:rPr>
            </w:pPr>
            <w:r>
              <w:rPr>
                <w:rFonts w:ascii="Arial" w:hAnsi="Arial" w:cs="Arial"/>
                <w:sz w:val="20"/>
                <w:szCs w:val="20"/>
              </w:rPr>
              <w:t>Recruit interested parties within 6 months</w:t>
            </w:r>
          </w:p>
        </w:tc>
        <w:tc>
          <w:tcPr>
            <w:tcW w:w="2693" w:type="dxa"/>
            <w:shd w:val="clear" w:color="auto" w:fill="F2F2F2" w:themeFill="background1" w:themeFillShade="F2"/>
          </w:tcPr>
          <w:p w:rsidR="00E83F7E" w:rsidRDefault="0032448E" w:rsidP="0000763B">
            <w:pPr>
              <w:rPr>
                <w:rFonts w:ascii="Arial" w:hAnsi="Arial" w:cs="Arial"/>
                <w:sz w:val="20"/>
                <w:szCs w:val="20"/>
              </w:rPr>
            </w:pPr>
            <w:r>
              <w:rPr>
                <w:rFonts w:ascii="Arial" w:hAnsi="Arial" w:cs="Arial"/>
                <w:sz w:val="20"/>
                <w:szCs w:val="20"/>
              </w:rPr>
              <w:t>This responds to interest identified in the recent survey.  An initial event will test potential longer term interest.  Help may be available from SODC.</w:t>
            </w:r>
          </w:p>
        </w:tc>
      </w:tr>
      <w:tr w:rsidR="00E83F7E" w:rsidTr="00BF524F">
        <w:tc>
          <w:tcPr>
            <w:tcW w:w="2235" w:type="dxa"/>
            <w:shd w:val="clear" w:color="auto" w:fill="F2F2F2" w:themeFill="background1" w:themeFillShade="F2"/>
          </w:tcPr>
          <w:p w:rsidR="00E83F7E" w:rsidRDefault="001322E0" w:rsidP="0000763B">
            <w:pPr>
              <w:rPr>
                <w:rFonts w:ascii="Arial" w:hAnsi="Arial" w:cs="Arial"/>
                <w:sz w:val="20"/>
                <w:szCs w:val="20"/>
              </w:rPr>
            </w:pPr>
            <w:r>
              <w:rPr>
                <w:rFonts w:ascii="Arial" w:hAnsi="Arial" w:cs="Arial"/>
                <w:sz w:val="20"/>
                <w:szCs w:val="20"/>
              </w:rPr>
              <w:t xml:space="preserve">Continue to support and participate in the efforts of </w:t>
            </w:r>
            <w:r w:rsidR="00FE79D3">
              <w:rPr>
                <w:rFonts w:ascii="Arial" w:hAnsi="Arial" w:cs="Arial"/>
                <w:sz w:val="20"/>
                <w:szCs w:val="20"/>
              </w:rPr>
              <w:t xml:space="preserve">Better </w:t>
            </w:r>
            <w:r>
              <w:rPr>
                <w:rFonts w:ascii="Arial" w:hAnsi="Arial" w:cs="Arial"/>
                <w:sz w:val="20"/>
                <w:szCs w:val="20"/>
              </w:rPr>
              <w:t>Broadband for Oxfordshire to improve broadband provision locally.</w:t>
            </w:r>
          </w:p>
        </w:tc>
        <w:tc>
          <w:tcPr>
            <w:tcW w:w="2976" w:type="dxa"/>
            <w:shd w:val="clear" w:color="auto" w:fill="F2F2F2" w:themeFill="background1" w:themeFillShade="F2"/>
          </w:tcPr>
          <w:p w:rsidR="00E83F7E" w:rsidRDefault="001322E0" w:rsidP="0000763B">
            <w:pPr>
              <w:rPr>
                <w:rFonts w:ascii="Arial" w:hAnsi="Arial" w:cs="Arial"/>
                <w:sz w:val="20"/>
                <w:szCs w:val="20"/>
              </w:rPr>
            </w:pPr>
            <w:r>
              <w:rPr>
                <w:rFonts w:ascii="Arial" w:hAnsi="Arial" w:cs="Arial"/>
                <w:sz w:val="20"/>
                <w:szCs w:val="20"/>
              </w:rPr>
              <w:t xml:space="preserve">Publicise the </w:t>
            </w:r>
            <w:r w:rsidR="00FE79D3">
              <w:rPr>
                <w:rFonts w:ascii="Arial" w:hAnsi="Arial" w:cs="Arial"/>
                <w:sz w:val="20"/>
                <w:szCs w:val="20"/>
              </w:rPr>
              <w:t xml:space="preserve">Better </w:t>
            </w:r>
            <w:r>
              <w:rPr>
                <w:rFonts w:ascii="Arial" w:hAnsi="Arial" w:cs="Arial"/>
                <w:sz w:val="20"/>
                <w:szCs w:val="20"/>
              </w:rPr>
              <w:t>Broadband for Oxfordshire campaign locally and encourage more residents to become local broadband champions</w:t>
            </w:r>
          </w:p>
          <w:p w:rsidR="002154FE" w:rsidRDefault="002154FE" w:rsidP="0000763B">
            <w:pPr>
              <w:rPr>
                <w:rFonts w:ascii="Arial" w:hAnsi="Arial" w:cs="Arial"/>
                <w:sz w:val="20"/>
                <w:szCs w:val="20"/>
              </w:rPr>
            </w:pPr>
          </w:p>
          <w:p w:rsidR="00BF524F" w:rsidRDefault="00BF524F" w:rsidP="0000763B">
            <w:pPr>
              <w:rPr>
                <w:rFonts w:ascii="Arial" w:hAnsi="Arial" w:cs="Arial"/>
                <w:sz w:val="20"/>
                <w:szCs w:val="20"/>
              </w:rPr>
            </w:pPr>
          </w:p>
          <w:p w:rsidR="002154FE" w:rsidRDefault="002154FE" w:rsidP="0000763B">
            <w:pPr>
              <w:rPr>
                <w:rFonts w:ascii="Arial" w:hAnsi="Arial" w:cs="Arial"/>
                <w:sz w:val="20"/>
                <w:szCs w:val="20"/>
              </w:rPr>
            </w:pPr>
          </w:p>
        </w:tc>
        <w:tc>
          <w:tcPr>
            <w:tcW w:w="1985" w:type="dxa"/>
            <w:shd w:val="clear" w:color="auto" w:fill="F2F2F2" w:themeFill="background1" w:themeFillShade="F2"/>
          </w:tcPr>
          <w:p w:rsidR="00E83F7E" w:rsidRDefault="001322E0" w:rsidP="0000763B">
            <w:pPr>
              <w:rPr>
                <w:rFonts w:ascii="Arial" w:hAnsi="Arial" w:cs="Arial"/>
                <w:sz w:val="20"/>
                <w:szCs w:val="20"/>
              </w:rPr>
            </w:pPr>
            <w:r>
              <w:rPr>
                <w:rFonts w:ascii="Arial" w:hAnsi="Arial" w:cs="Arial"/>
                <w:sz w:val="20"/>
                <w:szCs w:val="20"/>
              </w:rPr>
              <w:t>Recruit new broadband champions in the next 6 months</w:t>
            </w:r>
          </w:p>
        </w:tc>
        <w:tc>
          <w:tcPr>
            <w:tcW w:w="2693" w:type="dxa"/>
            <w:shd w:val="clear" w:color="auto" w:fill="F2F2F2" w:themeFill="background1" w:themeFillShade="F2"/>
          </w:tcPr>
          <w:p w:rsidR="00E83F7E" w:rsidRDefault="005E53D1" w:rsidP="0000763B">
            <w:pPr>
              <w:rPr>
                <w:rFonts w:ascii="Arial" w:hAnsi="Arial" w:cs="Arial"/>
                <w:sz w:val="20"/>
                <w:szCs w:val="20"/>
              </w:rPr>
            </w:pPr>
            <w:r>
              <w:rPr>
                <w:rFonts w:ascii="Arial" w:hAnsi="Arial" w:cs="Arial"/>
                <w:sz w:val="20"/>
                <w:szCs w:val="20"/>
              </w:rPr>
              <w:t xml:space="preserve">Better </w:t>
            </w:r>
            <w:r w:rsidR="001322E0">
              <w:rPr>
                <w:rFonts w:ascii="Arial" w:hAnsi="Arial" w:cs="Arial"/>
                <w:sz w:val="20"/>
                <w:szCs w:val="20"/>
              </w:rPr>
              <w:t>Broadband for Oxfordshire is run by Oxfordshire County Council</w:t>
            </w:r>
            <w:r w:rsidR="006A657C">
              <w:rPr>
                <w:rFonts w:ascii="Arial" w:hAnsi="Arial" w:cs="Arial"/>
                <w:sz w:val="20"/>
                <w:szCs w:val="20"/>
              </w:rPr>
              <w:t xml:space="preserve">.  More details are available at </w:t>
            </w:r>
            <w:hyperlink r:id="rId26" w:history="1">
              <w:r w:rsidR="006A657C" w:rsidRPr="00AC23D2">
                <w:rPr>
                  <w:rStyle w:val="Hyperlink"/>
                  <w:rFonts w:ascii="Arial" w:hAnsi="Arial" w:cs="Arial"/>
                  <w:sz w:val="20"/>
                  <w:szCs w:val="20"/>
                </w:rPr>
                <w:t>www.oxonline.co.uk</w:t>
              </w:r>
            </w:hyperlink>
            <w:r w:rsidR="006A657C">
              <w:rPr>
                <w:rFonts w:ascii="Arial" w:hAnsi="Arial" w:cs="Arial"/>
                <w:sz w:val="20"/>
                <w:szCs w:val="20"/>
              </w:rPr>
              <w:t xml:space="preserve"> </w:t>
            </w:r>
          </w:p>
        </w:tc>
      </w:tr>
    </w:tbl>
    <w:p w:rsidR="00E83F7E" w:rsidRDefault="00E83F7E">
      <w:pPr>
        <w:rPr>
          <w:rFonts w:ascii="Arial" w:hAnsi="Arial" w:cs="Arial"/>
          <w:sz w:val="20"/>
          <w:szCs w:val="20"/>
        </w:rPr>
      </w:pPr>
    </w:p>
    <w:tbl>
      <w:tblPr>
        <w:tblStyle w:val="TableGrid"/>
        <w:tblW w:w="9889" w:type="dxa"/>
        <w:tblLook w:val="04A0"/>
      </w:tblPr>
      <w:tblGrid>
        <w:gridCol w:w="2235"/>
        <w:gridCol w:w="2976"/>
        <w:gridCol w:w="1985"/>
        <w:gridCol w:w="2693"/>
      </w:tblGrid>
      <w:tr w:rsidR="00E83F7E" w:rsidRPr="00AA5ACE" w:rsidTr="005E6755">
        <w:tc>
          <w:tcPr>
            <w:tcW w:w="9889" w:type="dxa"/>
            <w:gridSpan w:val="4"/>
            <w:shd w:val="clear" w:color="auto" w:fill="BFBFBF" w:themeFill="background1" w:themeFillShade="BF"/>
            <w:vAlign w:val="center"/>
          </w:tcPr>
          <w:p w:rsidR="00E83F7E" w:rsidRPr="00AA5ACE" w:rsidRDefault="00E83F7E" w:rsidP="0000763B">
            <w:pPr>
              <w:jc w:val="center"/>
              <w:rPr>
                <w:rFonts w:ascii="Arial" w:hAnsi="Arial" w:cs="Arial"/>
                <w:b/>
                <w:i/>
              </w:rPr>
            </w:pPr>
            <w:r w:rsidRPr="00AA5ACE">
              <w:rPr>
                <w:rFonts w:ascii="Arial" w:hAnsi="Arial" w:cs="Arial"/>
                <w:b/>
                <w:i/>
              </w:rPr>
              <w:t>Long Term Issues</w:t>
            </w:r>
          </w:p>
        </w:tc>
      </w:tr>
      <w:tr w:rsidR="00E83F7E" w:rsidRPr="00E636F4" w:rsidTr="005E6755">
        <w:tc>
          <w:tcPr>
            <w:tcW w:w="2235"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Recommendation</w:t>
            </w:r>
          </w:p>
        </w:tc>
        <w:tc>
          <w:tcPr>
            <w:tcW w:w="2976"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Proposed Next Action</w:t>
            </w:r>
          </w:p>
        </w:tc>
        <w:tc>
          <w:tcPr>
            <w:tcW w:w="1985"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Timescale</w:t>
            </w:r>
          </w:p>
        </w:tc>
        <w:tc>
          <w:tcPr>
            <w:tcW w:w="2693" w:type="dxa"/>
            <w:shd w:val="clear" w:color="auto" w:fill="BFBFBF" w:themeFill="background1" w:themeFillShade="BF"/>
          </w:tcPr>
          <w:p w:rsidR="00E83F7E" w:rsidRPr="00E636F4" w:rsidRDefault="00E83F7E" w:rsidP="0000763B">
            <w:pPr>
              <w:jc w:val="center"/>
              <w:rPr>
                <w:rFonts w:ascii="Arial" w:hAnsi="Arial" w:cs="Arial"/>
                <w:b/>
                <w:sz w:val="20"/>
                <w:szCs w:val="20"/>
              </w:rPr>
            </w:pPr>
            <w:r w:rsidRPr="00E636F4">
              <w:rPr>
                <w:rFonts w:ascii="Arial" w:hAnsi="Arial" w:cs="Arial"/>
                <w:b/>
                <w:sz w:val="20"/>
                <w:szCs w:val="20"/>
              </w:rPr>
              <w:t>Note</w:t>
            </w:r>
          </w:p>
        </w:tc>
      </w:tr>
      <w:tr w:rsidR="00E83F7E" w:rsidTr="00BF524F">
        <w:tc>
          <w:tcPr>
            <w:tcW w:w="2235" w:type="dxa"/>
            <w:shd w:val="clear" w:color="auto" w:fill="D9D9D9" w:themeFill="background1" w:themeFillShade="D9"/>
          </w:tcPr>
          <w:p w:rsidR="00E83F7E" w:rsidRDefault="00E83F7E" w:rsidP="0000763B">
            <w:pPr>
              <w:rPr>
                <w:rFonts w:ascii="Arial" w:hAnsi="Arial" w:cs="Arial"/>
                <w:sz w:val="20"/>
                <w:szCs w:val="20"/>
              </w:rPr>
            </w:pPr>
            <w:r>
              <w:rPr>
                <w:rFonts w:ascii="Arial" w:hAnsi="Arial" w:cs="Arial"/>
                <w:sz w:val="20"/>
                <w:szCs w:val="20"/>
              </w:rPr>
              <w:t xml:space="preserve">Develop a plan for a cycleway to link </w:t>
            </w:r>
            <w:proofErr w:type="spellStart"/>
            <w:r>
              <w:rPr>
                <w:rFonts w:ascii="Arial" w:hAnsi="Arial" w:cs="Arial"/>
                <w:sz w:val="20"/>
                <w:szCs w:val="20"/>
              </w:rPr>
              <w:t>Tiddington</w:t>
            </w:r>
            <w:proofErr w:type="spellEnd"/>
            <w:r>
              <w:rPr>
                <w:rFonts w:ascii="Arial" w:hAnsi="Arial" w:cs="Arial"/>
                <w:sz w:val="20"/>
                <w:szCs w:val="20"/>
              </w:rPr>
              <w:t xml:space="preserve"> to North Weston, and therefore </w:t>
            </w:r>
            <w:proofErr w:type="spellStart"/>
            <w:r>
              <w:rPr>
                <w:rFonts w:ascii="Arial" w:hAnsi="Arial" w:cs="Arial"/>
                <w:sz w:val="20"/>
                <w:szCs w:val="20"/>
              </w:rPr>
              <w:t>Thame</w:t>
            </w:r>
            <w:proofErr w:type="spellEnd"/>
          </w:p>
        </w:tc>
        <w:tc>
          <w:tcPr>
            <w:tcW w:w="2976" w:type="dxa"/>
            <w:shd w:val="clear" w:color="auto" w:fill="D9D9D9" w:themeFill="background1" w:themeFillShade="D9"/>
          </w:tcPr>
          <w:p w:rsidR="00E83F7E" w:rsidRDefault="00E83F7E" w:rsidP="0000763B">
            <w:pPr>
              <w:rPr>
                <w:rFonts w:ascii="Arial" w:hAnsi="Arial" w:cs="Arial"/>
                <w:sz w:val="20"/>
                <w:szCs w:val="20"/>
              </w:rPr>
            </w:pPr>
            <w:r>
              <w:rPr>
                <w:rFonts w:ascii="Arial" w:hAnsi="Arial" w:cs="Arial"/>
                <w:sz w:val="20"/>
                <w:szCs w:val="20"/>
              </w:rPr>
              <w:t>Identify possible route, contact landowners, prepare and cost design, acquire land</w:t>
            </w:r>
          </w:p>
        </w:tc>
        <w:tc>
          <w:tcPr>
            <w:tcW w:w="1985" w:type="dxa"/>
            <w:shd w:val="clear" w:color="auto" w:fill="D9D9D9" w:themeFill="background1" w:themeFillShade="D9"/>
          </w:tcPr>
          <w:p w:rsidR="00E83F7E" w:rsidRDefault="00E83F7E" w:rsidP="0000763B">
            <w:pPr>
              <w:rPr>
                <w:rFonts w:ascii="Arial" w:hAnsi="Arial" w:cs="Arial"/>
                <w:sz w:val="20"/>
                <w:szCs w:val="20"/>
              </w:rPr>
            </w:pPr>
            <w:r>
              <w:rPr>
                <w:rFonts w:ascii="Arial" w:hAnsi="Arial" w:cs="Arial"/>
                <w:sz w:val="20"/>
                <w:szCs w:val="20"/>
              </w:rPr>
              <w:t>Complete the outline plan within 12 months</w:t>
            </w:r>
          </w:p>
        </w:tc>
        <w:tc>
          <w:tcPr>
            <w:tcW w:w="2693" w:type="dxa"/>
            <w:shd w:val="clear" w:color="auto" w:fill="D9D9D9" w:themeFill="background1" w:themeFillShade="D9"/>
          </w:tcPr>
          <w:p w:rsidR="00E83F7E" w:rsidRDefault="00B40258" w:rsidP="00B40258">
            <w:pPr>
              <w:rPr>
                <w:rFonts w:ascii="Arial" w:hAnsi="Arial" w:cs="Arial"/>
                <w:sz w:val="20"/>
                <w:szCs w:val="20"/>
              </w:rPr>
            </w:pPr>
            <w:r>
              <w:rPr>
                <w:rFonts w:ascii="Arial" w:hAnsi="Arial" w:cs="Arial"/>
                <w:sz w:val="20"/>
                <w:szCs w:val="20"/>
              </w:rPr>
              <w:t>As c</w:t>
            </w:r>
            <w:r w:rsidR="00E83F7E">
              <w:rPr>
                <w:rFonts w:ascii="Arial" w:hAnsi="Arial" w:cs="Arial"/>
                <w:sz w:val="20"/>
                <w:szCs w:val="20"/>
              </w:rPr>
              <w:t>osts will to be too high for parish council to fund, implementation will be long term given current likely obstacles</w:t>
            </w:r>
          </w:p>
        </w:tc>
      </w:tr>
      <w:tr w:rsidR="00E83F7E" w:rsidTr="00BF524F">
        <w:tc>
          <w:tcPr>
            <w:tcW w:w="2235" w:type="dxa"/>
            <w:shd w:val="clear" w:color="auto" w:fill="D9D9D9" w:themeFill="background1" w:themeFillShade="D9"/>
          </w:tcPr>
          <w:p w:rsidR="00E83F7E" w:rsidRDefault="00E83F7E" w:rsidP="0000763B">
            <w:pPr>
              <w:rPr>
                <w:rFonts w:ascii="Arial" w:hAnsi="Arial" w:cs="Arial"/>
                <w:sz w:val="20"/>
                <w:szCs w:val="20"/>
              </w:rPr>
            </w:pPr>
            <w:r>
              <w:rPr>
                <w:rFonts w:ascii="Arial" w:hAnsi="Arial" w:cs="Arial"/>
                <w:sz w:val="20"/>
                <w:szCs w:val="20"/>
              </w:rPr>
              <w:t xml:space="preserve">Develop a plan for a cycleway to link </w:t>
            </w:r>
            <w:proofErr w:type="spellStart"/>
            <w:r>
              <w:rPr>
                <w:rFonts w:ascii="Arial" w:hAnsi="Arial" w:cs="Arial"/>
                <w:sz w:val="20"/>
                <w:szCs w:val="20"/>
              </w:rPr>
              <w:t>Tiddington</w:t>
            </w:r>
            <w:proofErr w:type="spellEnd"/>
            <w:r>
              <w:rPr>
                <w:rFonts w:ascii="Arial" w:hAnsi="Arial" w:cs="Arial"/>
                <w:sz w:val="20"/>
                <w:szCs w:val="20"/>
              </w:rPr>
              <w:t xml:space="preserve"> with Wheatley</w:t>
            </w:r>
          </w:p>
        </w:tc>
        <w:tc>
          <w:tcPr>
            <w:tcW w:w="2976" w:type="dxa"/>
            <w:shd w:val="clear" w:color="auto" w:fill="D9D9D9" w:themeFill="background1" w:themeFillShade="D9"/>
          </w:tcPr>
          <w:p w:rsidR="00E83F7E" w:rsidRDefault="00E83F7E" w:rsidP="0000763B">
            <w:pPr>
              <w:rPr>
                <w:rFonts w:ascii="Arial" w:hAnsi="Arial" w:cs="Arial"/>
                <w:sz w:val="20"/>
                <w:szCs w:val="20"/>
              </w:rPr>
            </w:pPr>
            <w:r>
              <w:rPr>
                <w:rFonts w:ascii="Arial" w:hAnsi="Arial" w:cs="Arial"/>
                <w:sz w:val="20"/>
                <w:szCs w:val="20"/>
              </w:rPr>
              <w:t>Identify possible route, identify and contact landowners, prepare and cost design, acquire land</w:t>
            </w:r>
          </w:p>
        </w:tc>
        <w:tc>
          <w:tcPr>
            <w:tcW w:w="1985" w:type="dxa"/>
            <w:shd w:val="clear" w:color="auto" w:fill="D9D9D9" w:themeFill="background1" w:themeFillShade="D9"/>
          </w:tcPr>
          <w:p w:rsidR="00E83F7E" w:rsidRDefault="00E83F7E" w:rsidP="0000763B">
            <w:pPr>
              <w:rPr>
                <w:rFonts w:ascii="Arial" w:hAnsi="Arial" w:cs="Arial"/>
                <w:sz w:val="20"/>
                <w:szCs w:val="20"/>
              </w:rPr>
            </w:pPr>
            <w:r>
              <w:rPr>
                <w:rFonts w:ascii="Arial" w:hAnsi="Arial" w:cs="Arial"/>
                <w:sz w:val="20"/>
                <w:szCs w:val="20"/>
              </w:rPr>
              <w:t>Complete the outline plan within 18 months</w:t>
            </w:r>
          </w:p>
        </w:tc>
        <w:tc>
          <w:tcPr>
            <w:tcW w:w="2693" w:type="dxa"/>
            <w:shd w:val="clear" w:color="auto" w:fill="D9D9D9" w:themeFill="background1" w:themeFillShade="D9"/>
          </w:tcPr>
          <w:p w:rsidR="00E83F7E" w:rsidRDefault="00B40258" w:rsidP="00B40258">
            <w:pPr>
              <w:rPr>
                <w:rFonts w:ascii="Arial" w:hAnsi="Arial" w:cs="Arial"/>
                <w:sz w:val="20"/>
                <w:szCs w:val="20"/>
              </w:rPr>
            </w:pPr>
            <w:r>
              <w:rPr>
                <w:rFonts w:ascii="Arial" w:hAnsi="Arial" w:cs="Arial"/>
                <w:sz w:val="20"/>
                <w:szCs w:val="20"/>
              </w:rPr>
              <w:t>As c</w:t>
            </w:r>
            <w:r w:rsidR="00E83F7E">
              <w:rPr>
                <w:rFonts w:ascii="Arial" w:hAnsi="Arial" w:cs="Arial"/>
                <w:sz w:val="20"/>
                <w:szCs w:val="20"/>
              </w:rPr>
              <w:t>osts will to be too high for parish council to fund, implementation will be long term given current likely obstacles</w:t>
            </w:r>
          </w:p>
        </w:tc>
      </w:tr>
    </w:tbl>
    <w:p w:rsidR="00E83F7E" w:rsidRDefault="00E83F7E">
      <w:pPr>
        <w:rPr>
          <w:rFonts w:ascii="Arial" w:hAnsi="Arial" w:cs="Arial"/>
          <w:sz w:val="20"/>
          <w:szCs w:val="20"/>
        </w:rPr>
      </w:pPr>
    </w:p>
    <w:p w:rsidR="00B568A9" w:rsidRPr="00806237" w:rsidRDefault="00610707">
      <w:pPr>
        <w:rPr>
          <w:rFonts w:ascii="Arial" w:hAnsi="Arial" w:cs="Arial"/>
          <w:b/>
          <w:sz w:val="24"/>
          <w:szCs w:val="24"/>
        </w:rPr>
      </w:pPr>
      <w:r w:rsidRPr="00806237">
        <w:rPr>
          <w:rFonts w:ascii="Arial" w:hAnsi="Arial" w:cs="Arial"/>
          <w:b/>
          <w:sz w:val="24"/>
          <w:szCs w:val="24"/>
        </w:rPr>
        <w:t>Going Forward From Here</w:t>
      </w:r>
    </w:p>
    <w:p w:rsidR="00BF524F" w:rsidRPr="00BA0227" w:rsidRDefault="00BF524F">
      <w:pPr>
        <w:rPr>
          <w:rFonts w:ascii="Arial" w:hAnsi="Arial" w:cs="Arial"/>
          <w:sz w:val="20"/>
          <w:szCs w:val="20"/>
        </w:rPr>
      </w:pPr>
      <w:r w:rsidRPr="00BA0227">
        <w:rPr>
          <w:rFonts w:ascii="Arial" w:hAnsi="Arial" w:cs="Arial"/>
          <w:sz w:val="20"/>
          <w:szCs w:val="20"/>
        </w:rPr>
        <w:t xml:space="preserve">The plan as presented above represents </w:t>
      </w:r>
      <w:r w:rsidR="004D6E12" w:rsidRPr="00BA0227">
        <w:rPr>
          <w:rFonts w:ascii="Arial" w:hAnsi="Arial" w:cs="Arial"/>
          <w:sz w:val="20"/>
          <w:szCs w:val="20"/>
        </w:rPr>
        <w:t>the Village Plan Steering Committee’s interpretation of the wishes of the parish residents, drawing upon a series of informal</w:t>
      </w:r>
      <w:r w:rsidR="00610707" w:rsidRPr="00BA0227">
        <w:rPr>
          <w:rFonts w:ascii="Arial" w:hAnsi="Arial" w:cs="Arial"/>
          <w:sz w:val="20"/>
          <w:szCs w:val="20"/>
        </w:rPr>
        <w:t xml:space="preserve"> </w:t>
      </w:r>
      <w:r w:rsidR="004D6E12" w:rsidRPr="00BA0227">
        <w:rPr>
          <w:rFonts w:ascii="Arial" w:hAnsi="Arial" w:cs="Arial"/>
          <w:sz w:val="20"/>
          <w:szCs w:val="20"/>
        </w:rPr>
        <w:t>gatherings</w:t>
      </w:r>
      <w:r w:rsidR="00610707" w:rsidRPr="00BA0227">
        <w:rPr>
          <w:rFonts w:ascii="Arial" w:hAnsi="Arial" w:cs="Arial"/>
          <w:sz w:val="20"/>
          <w:szCs w:val="20"/>
        </w:rPr>
        <w:t xml:space="preserve"> of opinion</w:t>
      </w:r>
      <w:r w:rsidR="004D6E12" w:rsidRPr="00BA0227">
        <w:rPr>
          <w:rFonts w:ascii="Arial" w:hAnsi="Arial" w:cs="Arial"/>
          <w:sz w:val="20"/>
          <w:szCs w:val="20"/>
        </w:rPr>
        <w:t xml:space="preserve"> followed, most importantly, by a questionnaire to all residents above the age of 10 years.  Significantly, some 70% of our population returned responses to the questionnaire.</w:t>
      </w:r>
    </w:p>
    <w:p w:rsidR="004D6E12" w:rsidRPr="00BA0227" w:rsidRDefault="004D6E12">
      <w:pPr>
        <w:rPr>
          <w:rFonts w:ascii="Arial" w:hAnsi="Arial" w:cs="Arial"/>
          <w:sz w:val="20"/>
          <w:szCs w:val="20"/>
        </w:rPr>
      </w:pPr>
      <w:r w:rsidRPr="00BA0227">
        <w:rPr>
          <w:rFonts w:ascii="Arial" w:hAnsi="Arial" w:cs="Arial"/>
          <w:sz w:val="20"/>
          <w:szCs w:val="20"/>
        </w:rPr>
        <w:t>Not only did residents answer the questions posed to them but they came forward in large numbers with offers of support for a range of suggested activities that could be adopted from the plan.</w:t>
      </w:r>
      <w:r w:rsidR="00931B20" w:rsidRPr="00BA0227">
        <w:rPr>
          <w:rFonts w:ascii="Arial" w:hAnsi="Arial" w:cs="Arial"/>
          <w:sz w:val="20"/>
          <w:szCs w:val="20"/>
        </w:rPr>
        <w:t xml:space="preserve">  A total of 380 offers of support were received for activities ranging from helping the elderly, litter picking, helping to maintain the village hall and organising and participating in village games.</w:t>
      </w:r>
    </w:p>
    <w:p w:rsidR="00931B20" w:rsidRPr="00BA0227" w:rsidRDefault="00931B20">
      <w:pPr>
        <w:rPr>
          <w:rFonts w:ascii="Arial" w:hAnsi="Arial" w:cs="Arial"/>
          <w:sz w:val="20"/>
          <w:szCs w:val="20"/>
        </w:rPr>
      </w:pPr>
      <w:r w:rsidRPr="00BA0227">
        <w:rPr>
          <w:rFonts w:ascii="Arial" w:hAnsi="Arial" w:cs="Arial"/>
          <w:sz w:val="20"/>
          <w:szCs w:val="20"/>
        </w:rPr>
        <w:t>If the plan is to successfully deliver the desired improvements it will be important to build upon the momentum of support that has so far been generated.</w:t>
      </w:r>
      <w:r w:rsidR="00610707" w:rsidRPr="00BA0227">
        <w:rPr>
          <w:rFonts w:ascii="Arial" w:hAnsi="Arial" w:cs="Arial"/>
          <w:sz w:val="20"/>
          <w:szCs w:val="20"/>
        </w:rPr>
        <w:t xml:space="preserve">  Crucial to this will be the on-going management of the process, which will largely be the responsibility of the parish council</w:t>
      </w:r>
      <w:r w:rsidR="008911AA" w:rsidRPr="00BA0227">
        <w:rPr>
          <w:rFonts w:ascii="Arial" w:hAnsi="Arial" w:cs="Arial"/>
          <w:sz w:val="20"/>
          <w:szCs w:val="20"/>
        </w:rPr>
        <w:t>.</w:t>
      </w:r>
    </w:p>
    <w:p w:rsidR="00BA0227" w:rsidRPr="00BA0227" w:rsidRDefault="008911AA" w:rsidP="00BA0227">
      <w:pPr>
        <w:pStyle w:val="ListParagraph"/>
        <w:ind w:left="0"/>
        <w:rPr>
          <w:rFonts w:ascii="Arial" w:hAnsi="Arial" w:cs="Arial"/>
          <w:sz w:val="20"/>
          <w:szCs w:val="20"/>
        </w:rPr>
      </w:pPr>
      <w:r w:rsidRPr="00BA0227">
        <w:rPr>
          <w:rFonts w:ascii="Arial" w:hAnsi="Arial" w:cs="Arial"/>
          <w:sz w:val="20"/>
          <w:szCs w:val="20"/>
        </w:rPr>
        <w:t xml:space="preserve">We </w:t>
      </w:r>
      <w:r w:rsidR="00BA0227" w:rsidRPr="00BA0227">
        <w:rPr>
          <w:rFonts w:ascii="Arial" w:hAnsi="Arial" w:cs="Arial"/>
          <w:sz w:val="20"/>
          <w:szCs w:val="20"/>
        </w:rPr>
        <w:t>have ideas on this subject that we would like to discuss with</w:t>
      </w:r>
      <w:r w:rsidRPr="00BA0227">
        <w:rPr>
          <w:rFonts w:ascii="Arial" w:hAnsi="Arial" w:cs="Arial"/>
          <w:sz w:val="20"/>
          <w:szCs w:val="20"/>
        </w:rPr>
        <w:t xml:space="preserve"> the parish council to hopefully enable a smoother passage for delivering the plan</w:t>
      </w:r>
      <w:r w:rsidR="00BA0227" w:rsidRPr="00BA0227">
        <w:rPr>
          <w:rFonts w:ascii="Arial" w:hAnsi="Arial" w:cs="Arial"/>
          <w:sz w:val="20"/>
          <w:szCs w:val="20"/>
        </w:rPr>
        <w:t>, including utilising the large body of volunteers to get their active involvement in the implementation process</w:t>
      </w:r>
    </w:p>
    <w:p w:rsidR="00005E2B" w:rsidRDefault="00291FFE" w:rsidP="00291FFE">
      <w:pPr>
        <w:jc w:val="center"/>
        <w:rPr>
          <w:rFonts w:ascii="Arial" w:hAnsi="Arial" w:cs="Arial"/>
          <w:sz w:val="20"/>
          <w:szCs w:val="20"/>
        </w:rPr>
      </w:pPr>
      <w:r>
        <w:rPr>
          <w:rFonts w:ascii="Arial" w:hAnsi="Arial" w:cs="Arial"/>
          <w:noProof/>
          <w:sz w:val="20"/>
          <w:szCs w:val="20"/>
          <w:lang w:eastAsia="en-GB"/>
        </w:rPr>
        <w:drawing>
          <wp:inline distT="0" distB="0" distL="0" distR="0">
            <wp:extent cx="4470734" cy="2971800"/>
            <wp:effectExtent l="19050" t="0" r="6016" b="0"/>
            <wp:docPr id="2" name="Picture 5" descr="C:\Users\Public\Pictures\Village Plan\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Village Plan\DSC_0087.JPG"/>
                    <pic:cNvPicPr>
                      <a:picLocks noChangeAspect="1" noChangeArrowheads="1"/>
                    </pic:cNvPicPr>
                  </pic:nvPicPr>
                  <pic:blipFill>
                    <a:blip r:embed="rId27" cstate="print"/>
                    <a:srcRect/>
                    <a:stretch>
                      <a:fillRect/>
                    </a:stretch>
                  </pic:blipFill>
                  <pic:spPr bwMode="auto">
                    <a:xfrm>
                      <a:off x="0" y="0"/>
                      <a:ext cx="4479878" cy="2977878"/>
                    </a:xfrm>
                    <a:prstGeom prst="rect">
                      <a:avLst/>
                    </a:prstGeom>
                    <a:noFill/>
                    <a:ln w="9525">
                      <a:noFill/>
                      <a:miter lim="800000"/>
                      <a:headEnd/>
                      <a:tailEnd/>
                    </a:ln>
                  </pic:spPr>
                </pic:pic>
              </a:graphicData>
            </a:graphic>
          </wp:inline>
        </w:drawing>
      </w:r>
    </w:p>
    <w:p w:rsidR="00CB5C69" w:rsidRDefault="00CB5C69">
      <w:pPr>
        <w:rPr>
          <w:rFonts w:ascii="Arial" w:hAnsi="Arial" w:cs="Arial"/>
          <w:b/>
          <w:sz w:val="24"/>
          <w:szCs w:val="24"/>
        </w:rPr>
      </w:pPr>
    </w:p>
    <w:p w:rsidR="00BA0227" w:rsidRDefault="00BA0227">
      <w:pPr>
        <w:rPr>
          <w:rFonts w:ascii="Arial" w:hAnsi="Arial" w:cs="Arial"/>
          <w:b/>
          <w:sz w:val="24"/>
          <w:szCs w:val="24"/>
        </w:rPr>
      </w:pPr>
    </w:p>
    <w:p w:rsidR="00E421E7" w:rsidRDefault="00E421E7">
      <w:pPr>
        <w:rPr>
          <w:rFonts w:ascii="Arial" w:hAnsi="Arial" w:cs="Arial"/>
          <w:b/>
          <w:sz w:val="24"/>
          <w:szCs w:val="24"/>
        </w:rPr>
        <w:sectPr w:rsidR="00E421E7" w:rsidSect="004B20AE">
          <w:type w:val="continuous"/>
          <w:pgSz w:w="11906" w:h="16838"/>
          <w:pgMar w:top="1440" w:right="1440" w:bottom="1440" w:left="1440" w:header="708" w:footer="708" w:gutter="0"/>
          <w:cols w:space="708"/>
          <w:docGrid w:linePitch="360"/>
        </w:sectPr>
      </w:pPr>
    </w:p>
    <w:p w:rsidR="00931B20" w:rsidRPr="00931B20" w:rsidRDefault="00931B20">
      <w:pPr>
        <w:rPr>
          <w:rFonts w:ascii="Arial" w:hAnsi="Arial" w:cs="Arial"/>
          <w:b/>
          <w:sz w:val="24"/>
          <w:szCs w:val="24"/>
        </w:rPr>
      </w:pPr>
      <w:r w:rsidRPr="00931B20">
        <w:rPr>
          <w:rFonts w:ascii="Arial" w:hAnsi="Arial" w:cs="Arial"/>
          <w:b/>
          <w:sz w:val="24"/>
          <w:szCs w:val="24"/>
        </w:rPr>
        <w:lastRenderedPageBreak/>
        <w:t>Acknowledgements</w:t>
      </w:r>
    </w:p>
    <w:p w:rsidR="00931B20" w:rsidRDefault="00CB5C69">
      <w:pPr>
        <w:rPr>
          <w:rFonts w:ascii="Arial" w:hAnsi="Arial" w:cs="Arial"/>
          <w:sz w:val="20"/>
          <w:szCs w:val="20"/>
        </w:rPr>
      </w:pPr>
      <w:r>
        <w:rPr>
          <w:rFonts w:ascii="Arial" w:hAnsi="Arial" w:cs="Arial"/>
          <w:sz w:val="20"/>
          <w:szCs w:val="20"/>
        </w:rPr>
        <w:t>The Steering Group would like to acknowledge the support received from the following bodies:</w:t>
      </w:r>
    </w:p>
    <w:p w:rsidR="00CB5C69" w:rsidRDefault="00CB5C69">
      <w:pPr>
        <w:rPr>
          <w:rFonts w:ascii="Arial" w:hAnsi="Arial" w:cs="Arial"/>
          <w:sz w:val="20"/>
          <w:szCs w:val="20"/>
        </w:rPr>
      </w:pPr>
      <w:proofErr w:type="spellStart"/>
      <w:r>
        <w:rPr>
          <w:rFonts w:ascii="Arial" w:hAnsi="Arial" w:cs="Arial"/>
          <w:sz w:val="20"/>
          <w:szCs w:val="20"/>
        </w:rPr>
        <w:t>Tiddington</w:t>
      </w:r>
      <w:proofErr w:type="spellEnd"/>
      <w:r>
        <w:rPr>
          <w:rFonts w:ascii="Arial" w:hAnsi="Arial" w:cs="Arial"/>
          <w:sz w:val="20"/>
          <w:szCs w:val="20"/>
        </w:rPr>
        <w:t xml:space="preserve"> with </w:t>
      </w:r>
      <w:proofErr w:type="spellStart"/>
      <w:r>
        <w:rPr>
          <w:rFonts w:ascii="Arial" w:hAnsi="Arial" w:cs="Arial"/>
          <w:sz w:val="20"/>
          <w:szCs w:val="20"/>
        </w:rPr>
        <w:t>Albury</w:t>
      </w:r>
      <w:proofErr w:type="spellEnd"/>
      <w:r>
        <w:rPr>
          <w:rFonts w:ascii="Arial" w:hAnsi="Arial" w:cs="Arial"/>
          <w:sz w:val="20"/>
          <w:szCs w:val="20"/>
        </w:rPr>
        <w:t xml:space="preserve"> Parish Council</w:t>
      </w:r>
    </w:p>
    <w:p w:rsidR="00CB5C69" w:rsidRDefault="00CB5C69">
      <w:pPr>
        <w:rPr>
          <w:rFonts w:ascii="Arial" w:hAnsi="Arial" w:cs="Arial"/>
          <w:sz w:val="20"/>
          <w:szCs w:val="20"/>
        </w:rPr>
      </w:pPr>
      <w:r>
        <w:rPr>
          <w:rFonts w:ascii="Arial" w:hAnsi="Arial" w:cs="Arial"/>
          <w:sz w:val="20"/>
          <w:szCs w:val="20"/>
        </w:rPr>
        <w:t>South Oxfordshire District Council</w:t>
      </w:r>
    </w:p>
    <w:p w:rsidR="00CB5C69" w:rsidRDefault="00CB5C69">
      <w:pPr>
        <w:rPr>
          <w:rFonts w:ascii="Arial" w:hAnsi="Arial" w:cs="Arial"/>
          <w:sz w:val="20"/>
          <w:szCs w:val="20"/>
        </w:rPr>
      </w:pPr>
      <w:r>
        <w:rPr>
          <w:rFonts w:ascii="Arial" w:hAnsi="Arial" w:cs="Arial"/>
          <w:sz w:val="20"/>
          <w:szCs w:val="20"/>
        </w:rPr>
        <w:t>Oxfordshire County Council</w:t>
      </w:r>
    </w:p>
    <w:p w:rsidR="003308C5" w:rsidRDefault="003308C5" w:rsidP="003308C5">
      <w:pPr>
        <w:rPr>
          <w:rFonts w:ascii="Arial" w:hAnsi="Arial" w:cs="Arial"/>
          <w:sz w:val="20"/>
          <w:szCs w:val="20"/>
        </w:rPr>
      </w:pPr>
      <w:r w:rsidRPr="003308C5">
        <w:rPr>
          <w:rFonts w:ascii="Arial" w:hAnsi="Arial" w:cs="Arial"/>
          <w:sz w:val="20"/>
          <w:szCs w:val="20"/>
        </w:rPr>
        <w:t>David Turner</w:t>
      </w:r>
      <w:r>
        <w:rPr>
          <w:rFonts w:ascii="Arial" w:hAnsi="Arial" w:cs="Arial"/>
          <w:sz w:val="20"/>
          <w:szCs w:val="20"/>
        </w:rPr>
        <w:t>, County Councillor</w:t>
      </w:r>
    </w:p>
    <w:p w:rsidR="00CB5C69" w:rsidRDefault="00CB5C69">
      <w:pPr>
        <w:rPr>
          <w:rFonts w:ascii="Arial" w:hAnsi="Arial" w:cs="Arial"/>
          <w:sz w:val="20"/>
          <w:szCs w:val="20"/>
        </w:rPr>
      </w:pPr>
      <w:r>
        <w:rPr>
          <w:rFonts w:ascii="Arial" w:hAnsi="Arial" w:cs="Arial"/>
          <w:sz w:val="20"/>
          <w:szCs w:val="20"/>
        </w:rPr>
        <w:t>Oxfordshire Rural Communities Council, and in particular Anton Nath who helped us get started and has supported us throughout</w:t>
      </w:r>
    </w:p>
    <w:p w:rsidR="00DC4BB3" w:rsidRDefault="003308C5">
      <w:pPr>
        <w:rPr>
          <w:rFonts w:ascii="Arial" w:hAnsi="Arial" w:cs="Arial"/>
          <w:sz w:val="20"/>
          <w:szCs w:val="20"/>
        </w:rPr>
      </w:pPr>
      <w:proofErr w:type="spellStart"/>
      <w:r w:rsidRPr="003308C5">
        <w:rPr>
          <w:rFonts w:ascii="Arial" w:hAnsi="Arial" w:cs="Arial"/>
          <w:sz w:val="20"/>
          <w:szCs w:val="20"/>
        </w:rPr>
        <w:t>Tiddington</w:t>
      </w:r>
      <w:proofErr w:type="spellEnd"/>
      <w:r w:rsidRPr="003308C5">
        <w:rPr>
          <w:rFonts w:ascii="Arial" w:hAnsi="Arial" w:cs="Arial"/>
          <w:sz w:val="20"/>
          <w:szCs w:val="20"/>
        </w:rPr>
        <w:t xml:space="preserve"> with </w:t>
      </w:r>
      <w:proofErr w:type="spellStart"/>
      <w:r w:rsidRPr="003308C5">
        <w:rPr>
          <w:rFonts w:ascii="Arial" w:hAnsi="Arial" w:cs="Arial"/>
          <w:sz w:val="20"/>
          <w:szCs w:val="20"/>
        </w:rPr>
        <w:t>Albury</w:t>
      </w:r>
      <w:proofErr w:type="spellEnd"/>
      <w:r w:rsidRPr="003308C5">
        <w:rPr>
          <w:rFonts w:ascii="Arial" w:hAnsi="Arial" w:cs="Arial"/>
          <w:sz w:val="20"/>
          <w:szCs w:val="20"/>
        </w:rPr>
        <w:t xml:space="preserve"> &amp; Milton Common N</w:t>
      </w:r>
      <w:r w:rsidR="00DC4BB3" w:rsidRPr="003308C5">
        <w:rPr>
          <w:rFonts w:ascii="Arial" w:hAnsi="Arial" w:cs="Arial"/>
          <w:sz w:val="20"/>
          <w:szCs w:val="20"/>
        </w:rPr>
        <w:t>ewsletter</w:t>
      </w:r>
      <w:r>
        <w:rPr>
          <w:rFonts w:ascii="Arial" w:hAnsi="Arial" w:cs="Arial"/>
          <w:sz w:val="20"/>
          <w:szCs w:val="20"/>
        </w:rPr>
        <w:t xml:space="preserve">, in particular </w:t>
      </w:r>
      <w:proofErr w:type="spellStart"/>
      <w:r>
        <w:rPr>
          <w:rFonts w:ascii="Arial" w:hAnsi="Arial" w:cs="Arial"/>
          <w:sz w:val="20"/>
          <w:szCs w:val="20"/>
        </w:rPr>
        <w:t>Zena</w:t>
      </w:r>
      <w:proofErr w:type="spellEnd"/>
      <w:r>
        <w:rPr>
          <w:rFonts w:ascii="Arial" w:hAnsi="Arial" w:cs="Arial"/>
          <w:sz w:val="20"/>
          <w:szCs w:val="20"/>
        </w:rPr>
        <w:t xml:space="preserve"> Knight</w:t>
      </w:r>
    </w:p>
    <w:p w:rsidR="003308C5" w:rsidRDefault="003308C5">
      <w:pPr>
        <w:rPr>
          <w:rFonts w:ascii="Arial" w:hAnsi="Arial" w:cs="Arial"/>
          <w:sz w:val="20"/>
          <w:szCs w:val="20"/>
        </w:rPr>
      </w:pPr>
      <w:proofErr w:type="spellStart"/>
      <w:r>
        <w:rPr>
          <w:rFonts w:ascii="Arial" w:hAnsi="Arial" w:cs="Arial"/>
          <w:sz w:val="20"/>
          <w:szCs w:val="20"/>
        </w:rPr>
        <w:t>Tiddington</w:t>
      </w:r>
      <w:proofErr w:type="spellEnd"/>
      <w:r>
        <w:rPr>
          <w:rFonts w:ascii="Arial" w:hAnsi="Arial" w:cs="Arial"/>
          <w:sz w:val="20"/>
          <w:szCs w:val="20"/>
        </w:rPr>
        <w:t xml:space="preserve"> Cricket Club, for hosting the monthly coffee mornings</w:t>
      </w:r>
    </w:p>
    <w:p w:rsidR="00CB5C69" w:rsidRDefault="00CB5C69">
      <w:pPr>
        <w:rPr>
          <w:rFonts w:ascii="Arial" w:hAnsi="Arial" w:cs="Arial"/>
          <w:sz w:val="20"/>
          <w:szCs w:val="20"/>
        </w:rPr>
      </w:pPr>
      <w:r>
        <w:rPr>
          <w:rFonts w:ascii="Arial" w:hAnsi="Arial" w:cs="Arial"/>
          <w:sz w:val="20"/>
          <w:szCs w:val="20"/>
        </w:rPr>
        <w:t>We would also like to pay particular thanks to the local residents who volunteered to distribute and collect the questionnaire</w:t>
      </w:r>
    </w:p>
    <w:p w:rsidR="00CB5C69" w:rsidRDefault="00DC1E37">
      <w:pPr>
        <w:rPr>
          <w:rFonts w:ascii="Arial" w:hAnsi="Arial" w:cs="Arial"/>
          <w:sz w:val="20"/>
          <w:szCs w:val="20"/>
        </w:rPr>
      </w:pPr>
      <w:r w:rsidRPr="00E31491">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65pt;height:139.3pt">
            <v:imagedata r:id="rId28" o:title="DSC_0034 adj"/>
          </v:shape>
        </w:pict>
      </w:r>
    </w:p>
    <w:p w:rsidR="00931B20" w:rsidRPr="00931B20" w:rsidRDefault="00DA004E">
      <w:pPr>
        <w:rPr>
          <w:rFonts w:ascii="Arial" w:hAnsi="Arial" w:cs="Arial"/>
          <w:b/>
          <w:sz w:val="24"/>
          <w:szCs w:val="24"/>
        </w:rPr>
      </w:pPr>
      <w:r>
        <w:rPr>
          <w:rFonts w:ascii="Arial" w:hAnsi="Arial" w:cs="Arial"/>
          <w:b/>
          <w:sz w:val="24"/>
          <w:szCs w:val="24"/>
        </w:rPr>
        <w:lastRenderedPageBreak/>
        <w:t>S</w:t>
      </w:r>
      <w:r w:rsidR="00931B20" w:rsidRPr="00931B20">
        <w:rPr>
          <w:rFonts w:ascii="Arial" w:hAnsi="Arial" w:cs="Arial"/>
          <w:b/>
          <w:sz w:val="24"/>
          <w:szCs w:val="24"/>
        </w:rPr>
        <w:t>teering Group</w:t>
      </w:r>
    </w:p>
    <w:p w:rsidR="00931B20" w:rsidRDefault="00931B20">
      <w:pPr>
        <w:rPr>
          <w:rFonts w:ascii="Arial" w:hAnsi="Arial" w:cs="Arial"/>
          <w:sz w:val="20"/>
          <w:szCs w:val="20"/>
        </w:rPr>
      </w:pPr>
      <w:r>
        <w:rPr>
          <w:rFonts w:ascii="Arial" w:hAnsi="Arial" w:cs="Arial"/>
          <w:sz w:val="20"/>
          <w:szCs w:val="20"/>
        </w:rPr>
        <w:t>The members of the Steering Group</w:t>
      </w:r>
      <w:r w:rsidR="00CB5C69">
        <w:rPr>
          <w:rFonts w:ascii="Arial" w:hAnsi="Arial" w:cs="Arial"/>
          <w:sz w:val="20"/>
          <w:szCs w:val="20"/>
        </w:rPr>
        <w:t>, some serving for only part of the planning period between August 2011 and April 2013,</w:t>
      </w:r>
      <w:r>
        <w:rPr>
          <w:rFonts w:ascii="Arial" w:hAnsi="Arial" w:cs="Arial"/>
          <w:sz w:val="20"/>
          <w:szCs w:val="20"/>
        </w:rPr>
        <w:t xml:space="preserve"> were:</w:t>
      </w:r>
    </w:p>
    <w:p w:rsidR="00931B20" w:rsidRDefault="00931B20">
      <w:pPr>
        <w:rPr>
          <w:rFonts w:ascii="Arial" w:hAnsi="Arial" w:cs="Arial"/>
          <w:sz w:val="20"/>
          <w:szCs w:val="20"/>
        </w:rPr>
      </w:pPr>
      <w:r>
        <w:rPr>
          <w:rFonts w:ascii="Arial" w:hAnsi="Arial" w:cs="Arial"/>
          <w:sz w:val="20"/>
          <w:szCs w:val="20"/>
        </w:rPr>
        <w:t>Christine Craddock (chair)</w:t>
      </w:r>
    </w:p>
    <w:p w:rsidR="00931B20" w:rsidRDefault="00931B20">
      <w:pPr>
        <w:rPr>
          <w:rFonts w:ascii="Arial" w:hAnsi="Arial" w:cs="Arial"/>
          <w:sz w:val="20"/>
          <w:szCs w:val="20"/>
        </w:rPr>
      </w:pPr>
      <w:r>
        <w:rPr>
          <w:rFonts w:ascii="Arial" w:hAnsi="Arial" w:cs="Arial"/>
          <w:sz w:val="20"/>
          <w:szCs w:val="20"/>
        </w:rPr>
        <w:t xml:space="preserve">Liz Booker </w:t>
      </w:r>
    </w:p>
    <w:p w:rsidR="00931B20" w:rsidRDefault="00931B20">
      <w:pPr>
        <w:rPr>
          <w:rFonts w:ascii="Arial" w:hAnsi="Arial" w:cs="Arial"/>
          <w:sz w:val="20"/>
          <w:szCs w:val="20"/>
        </w:rPr>
      </w:pPr>
      <w:r>
        <w:rPr>
          <w:rFonts w:ascii="Arial" w:hAnsi="Arial" w:cs="Arial"/>
          <w:sz w:val="20"/>
          <w:szCs w:val="20"/>
        </w:rPr>
        <w:t>John Bull</w:t>
      </w:r>
    </w:p>
    <w:p w:rsidR="00931B20" w:rsidRDefault="00931B20">
      <w:pPr>
        <w:rPr>
          <w:rFonts w:ascii="Arial" w:hAnsi="Arial" w:cs="Arial"/>
          <w:sz w:val="20"/>
          <w:szCs w:val="20"/>
        </w:rPr>
      </w:pPr>
      <w:r>
        <w:rPr>
          <w:rFonts w:ascii="Arial" w:hAnsi="Arial" w:cs="Arial"/>
          <w:sz w:val="20"/>
          <w:szCs w:val="20"/>
        </w:rPr>
        <w:t>Nigel Draper</w:t>
      </w:r>
    </w:p>
    <w:p w:rsidR="00931B20" w:rsidRDefault="00931B20">
      <w:pPr>
        <w:rPr>
          <w:rFonts w:ascii="Arial" w:hAnsi="Arial" w:cs="Arial"/>
          <w:sz w:val="20"/>
          <w:szCs w:val="20"/>
        </w:rPr>
      </w:pPr>
      <w:r>
        <w:rPr>
          <w:rFonts w:ascii="Arial" w:hAnsi="Arial" w:cs="Arial"/>
          <w:sz w:val="20"/>
          <w:szCs w:val="20"/>
        </w:rPr>
        <w:t>Lyn Farrell</w:t>
      </w:r>
    </w:p>
    <w:p w:rsidR="00931B20" w:rsidRDefault="00931B20">
      <w:pPr>
        <w:rPr>
          <w:rFonts w:ascii="Arial" w:hAnsi="Arial" w:cs="Arial"/>
          <w:sz w:val="20"/>
          <w:szCs w:val="20"/>
        </w:rPr>
      </w:pPr>
      <w:r>
        <w:rPr>
          <w:rFonts w:ascii="Arial" w:hAnsi="Arial" w:cs="Arial"/>
          <w:sz w:val="20"/>
          <w:szCs w:val="20"/>
        </w:rPr>
        <w:t>Tony Giddy</w:t>
      </w:r>
    </w:p>
    <w:p w:rsidR="00931B20" w:rsidRDefault="00931B20">
      <w:pPr>
        <w:rPr>
          <w:rFonts w:ascii="Arial" w:hAnsi="Arial" w:cs="Arial"/>
          <w:sz w:val="20"/>
          <w:szCs w:val="20"/>
        </w:rPr>
      </w:pPr>
      <w:r>
        <w:rPr>
          <w:rFonts w:ascii="Arial" w:hAnsi="Arial" w:cs="Arial"/>
          <w:sz w:val="20"/>
          <w:szCs w:val="20"/>
        </w:rPr>
        <w:t>Chris Hill</w:t>
      </w:r>
    </w:p>
    <w:p w:rsidR="00931B20" w:rsidRDefault="00931B20">
      <w:pPr>
        <w:rPr>
          <w:rFonts w:ascii="Arial" w:hAnsi="Arial" w:cs="Arial"/>
          <w:sz w:val="20"/>
          <w:szCs w:val="20"/>
        </w:rPr>
      </w:pPr>
      <w:r>
        <w:rPr>
          <w:rFonts w:ascii="Arial" w:hAnsi="Arial" w:cs="Arial"/>
          <w:sz w:val="20"/>
          <w:szCs w:val="20"/>
        </w:rPr>
        <w:t>Elaine Horne</w:t>
      </w:r>
    </w:p>
    <w:p w:rsidR="00931B20" w:rsidRDefault="00931B20">
      <w:pPr>
        <w:rPr>
          <w:rFonts w:ascii="Arial" w:hAnsi="Arial" w:cs="Arial"/>
          <w:sz w:val="20"/>
          <w:szCs w:val="20"/>
        </w:rPr>
      </w:pPr>
      <w:r>
        <w:rPr>
          <w:rFonts w:ascii="Arial" w:hAnsi="Arial" w:cs="Arial"/>
          <w:sz w:val="20"/>
          <w:szCs w:val="20"/>
        </w:rPr>
        <w:t>Jenny Leslau</w:t>
      </w:r>
    </w:p>
    <w:p w:rsidR="00931B20" w:rsidRDefault="00931B20">
      <w:pPr>
        <w:rPr>
          <w:rFonts w:ascii="Arial" w:hAnsi="Arial" w:cs="Arial"/>
          <w:sz w:val="20"/>
          <w:szCs w:val="20"/>
        </w:rPr>
      </w:pPr>
      <w:r>
        <w:rPr>
          <w:rFonts w:ascii="Arial" w:hAnsi="Arial" w:cs="Arial"/>
          <w:sz w:val="20"/>
          <w:szCs w:val="20"/>
        </w:rPr>
        <w:t>Ian Morris</w:t>
      </w:r>
    </w:p>
    <w:p w:rsidR="00931B20" w:rsidRDefault="00931B20">
      <w:pPr>
        <w:rPr>
          <w:rFonts w:ascii="Arial" w:hAnsi="Arial" w:cs="Arial"/>
          <w:sz w:val="20"/>
          <w:szCs w:val="20"/>
        </w:rPr>
      </w:pPr>
      <w:r>
        <w:rPr>
          <w:rFonts w:ascii="Arial" w:hAnsi="Arial" w:cs="Arial"/>
          <w:sz w:val="20"/>
          <w:szCs w:val="20"/>
        </w:rPr>
        <w:t>Michelle Richardson</w:t>
      </w:r>
    </w:p>
    <w:p w:rsidR="00931B20" w:rsidRDefault="00931B20">
      <w:pPr>
        <w:rPr>
          <w:rFonts w:ascii="Arial" w:hAnsi="Arial" w:cs="Arial"/>
          <w:sz w:val="20"/>
          <w:szCs w:val="20"/>
        </w:rPr>
      </w:pPr>
      <w:r>
        <w:rPr>
          <w:rFonts w:ascii="Arial" w:hAnsi="Arial" w:cs="Arial"/>
          <w:sz w:val="20"/>
          <w:szCs w:val="20"/>
        </w:rPr>
        <w:t>Rob Richardson</w:t>
      </w:r>
    </w:p>
    <w:p w:rsidR="00931B20" w:rsidRDefault="00931B20">
      <w:pPr>
        <w:rPr>
          <w:rFonts w:ascii="Arial" w:hAnsi="Arial" w:cs="Arial"/>
          <w:sz w:val="20"/>
          <w:szCs w:val="20"/>
        </w:rPr>
      </w:pPr>
      <w:r>
        <w:rPr>
          <w:rFonts w:ascii="Arial" w:hAnsi="Arial" w:cs="Arial"/>
          <w:sz w:val="20"/>
          <w:szCs w:val="20"/>
        </w:rPr>
        <w:t>Jennie Sherlock-Williams</w:t>
      </w:r>
    </w:p>
    <w:p w:rsidR="00931B20" w:rsidRDefault="00931B20">
      <w:pPr>
        <w:rPr>
          <w:rFonts w:ascii="Arial" w:hAnsi="Arial" w:cs="Arial"/>
          <w:sz w:val="20"/>
          <w:szCs w:val="20"/>
        </w:rPr>
      </w:pPr>
      <w:r>
        <w:rPr>
          <w:rFonts w:ascii="Arial" w:hAnsi="Arial" w:cs="Arial"/>
          <w:sz w:val="20"/>
          <w:szCs w:val="20"/>
        </w:rPr>
        <w:t>Jenny Stoker</w:t>
      </w:r>
    </w:p>
    <w:p w:rsidR="00931B20" w:rsidRDefault="00931B20">
      <w:pPr>
        <w:rPr>
          <w:rFonts w:ascii="Arial" w:hAnsi="Arial" w:cs="Arial"/>
          <w:sz w:val="20"/>
          <w:szCs w:val="20"/>
        </w:rPr>
      </w:pPr>
      <w:r>
        <w:rPr>
          <w:rFonts w:ascii="Arial" w:hAnsi="Arial" w:cs="Arial"/>
          <w:sz w:val="20"/>
          <w:szCs w:val="20"/>
        </w:rPr>
        <w:t>Cate Teideman</w:t>
      </w:r>
    </w:p>
    <w:p w:rsidR="00F24759" w:rsidRDefault="00F24759">
      <w:pPr>
        <w:rPr>
          <w:rFonts w:ascii="Arial" w:hAnsi="Arial" w:cs="Arial"/>
          <w:sz w:val="20"/>
          <w:szCs w:val="20"/>
        </w:rPr>
      </w:pPr>
    </w:p>
    <w:p w:rsidR="00CB5C69" w:rsidRDefault="00CB5C69">
      <w:pPr>
        <w:rPr>
          <w:rFonts w:ascii="Arial" w:hAnsi="Arial" w:cs="Arial"/>
          <w:sz w:val="20"/>
          <w:szCs w:val="20"/>
        </w:rPr>
        <w:sectPr w:rsidR="00CB5C69" w:rsidSect="00CB5C69">
          <w:type w:val="continuous"/>
          <w:pgSz w:w="11906" w:h="16838"/>
          <w:pgMar w:top="1440" w:right="1440" w:bottom="1440" w:left="1440" w:header="708" w:footer="708" w:gutter="0"/>
          <w:cols w:num="2" w:space="708"/>
          <w:docGrid w:linePitch="360"/>
        </w:sectPr>
      </w:pPr>
    </w:p>
    <w:p w:rsidR="00404A9C" w:rsidRDefault="00404A9C" w:rsidP="00FE79D3">
      <w:pPr>
        <w:rPr>
          <w:rFonts w:ascii="Arial" w:hAnsi="Arial" w:cs="Arial"/>
          <w:b/>
          <w:sz w:val="20"/>
          <w:szCs w:val="20"/>
        </w:rPr>
      </w:pPr>
    </w:p>
    <w:p w:rsidR="00404A9C" w:rsidRDefault="00404A9C" w:rsidP="00FE79D3">
      <w:pPr>
        <w:rPr>
          <w:rFonts w:ascii="Arial" w:hAnsi="Arial" w:cs="Arial"/>
          <w:b/>
          <w:sz w:val="20"/>
          <w:szCs w:val="20"/>
        </w:rPr>
      </w:pPr>
    </w:p>
    <w:p w:rsidR="00404A9C" w:rsidRDefault="00404A9C" w:rsidP="00FE79D3">
      <w:pPr>
        <w:rPr>
          <w:rFonts w:ascii="Arial" w:hAnsi="Arial" w:cs="Arial"/>
          <w:b/>
          <w:sz w:val="20"/>
          <w:szCs w:val="20"/>
        </w:rPr>
      </w:pPr>
    </w:p>
    <w:p w:rsidR="00404A9C" w:rsidRDefault="00404A9C" w:rsidP="00FE79D3">
      <w:pPr>
        <w:rPr>
          <w:rFonts w:ascii="Arial" w:hAnsi="Arial" w:cs="Arial"/>
          <w:b/>
          <w:sz w:val="20"/>
          <w:szCs w:val="20"/>
        </w:rPr>
      </w:pPr>
    </w:p>
    <w:p w:rsidR="00404A9C" w:rsidRDefault="00404A9C" w:rsidP="00FE79D3">
      <w:pPr>
        <w:rPr>
          <w:rFonts w:ascii="Arial" w:hAnsi="Arial" w:cs="Arial"/>
          <w:b/>
          <w:sz w:val="20"/>
          <w:szCs w:val="20"/>
        </w:rPr>
      </w:pPr>
    </w:p>
    <w:p w:rsidR="00404A9C" w:rsidRDefault="00FE79D3" w:rsidP="00FE79D3">
      <w:pPr>
        <w:rPr>
          <w:rFonts w:ascii="Arial" w:hAnsi="Arial" w:cs="Arial"/>
          <w:sz w:val="20"/>
          <w:szCs w:val="20"/>
        </w:rPr>
      </w:pPr>
      <w:r w:rsidRPr="00FE79D3">
        <w:rPr>
          <w:rFonts w:ascii="Arial" w:hAnsi="Arial" w:cs="Arial"/>
          <w:b/>
          <w:sz w:val="20"/>
          <w:szCs w:val="20"/>
        </w:rPr>
        <w:t>Contact:</w:t>
      </w:r>
      <w:r>
        <w:rPr>
          <w:rFonts w:ascii="Arial" w:hAnsi="Arial" w:cs="Arial"/>
          <w:sz w:val="20"/>
          <w:szCs w:val="20"/>
        </w:rPr>
        <w:t xml:space="preserve"> Nigel Draper on 01844 339 347 or at </w:t>
      </w:r>
      <w:hyperlink r:id="rId29" w:history="1">
        <w:r w:rsidR="00404A9C" w:rsidRPr="005F702D">
          <w:rPr>
            <w:rStyle w:val="Hyperlink"/>
            <w:rFonts w:ascii="Arial" w:hAnsi="Arial" w:cs="Arial"/>
            <w:sz w:val="20"/>
            <w:szCs w:val="20"/>
          </w:rPr>
          <w:t>drapernigelf@yahoo.co.uk</w:t>
        </w:r>
      </w:hyperlink>
    </w:p>
    <w:p w:rsidR="00931B20" w:rsidRDefault="00931B20" w:rsidP="00FE79D3">
      <w:pPr>
        <w:rPr>
          <w:rFonts w:ascii="Arial" w:hAnsi="Arial" w:cs="Arial"/>
          <w:sz w:val="20"/>
          <w:szCs w:val="20"/>
        </w:rPr>
      </w:pPr>
      <w:r>
        <w:rPr>
          <w:rFonts w:ascii="Arial" w:hAnsi="Arial" w:cs="Arial"/>
          <w:sz w:val="20"/>
          <w:szCs w:val="20"/>
        </w:rPr>
        <w:br w:type="page"/>
      </w:r>
    </w:p>
    <w:p w:rsidR="00931B20" w:rsidRDefault="00931B20">
      <w:pPr>
        <w:rPr>
          <w:rFonts w:ascii="Arial" w:hAnsi="Arial" w:cs="Arial"/>
          <w:sz w:val="20"/>
          <w:szCs w:val="20"/>
        </w:rPr>
      </w:pPr>
    </w:p>
    <w:p w:rsidR="00D73EBB" w:rsidRDefault="00DC1E37" w:rsidP="000370CA">
      <w:pPr>
        <w:ind w:right="-755" w:hanging="1418"/>
        <w:jc w:val="center"/>
        <w:rPr>
          <w:rFonts w:ascii="Arial" w:hAnsi="Arial" w:cs="Arial"/>
          <w:sz w:val="20"/>
          <w:szCs w:val="20"/>
        </w:rPr>
      </w:pPr>
      <w:r w:rsidRPr="00E31491">
        <w:rPr>
          <w:rFonts w:ascii="Arial" w:hAnsi="Arial" w:cs="Arial"/>
          <w:sz w:val="20"/>
          <w:szCs w:val="20"/>
        </w:rPr>
        <w:pict>
          <v:shape id="_x0000_i1026" type="#_x0000_t75" style="width:345.05pt;height:337.55pt">
            <v:imagedata r:id="rId30" o:title="Parish adj"/>
          </v:shape>
        </w:pict>
      </w:r>
    </w:p>
    <w:p w:rsidR="00D73EBB" w:rsidRDefault="00DC1E37" w:rsidP="000370CA">
      <w:pPr>
        <w:ind w:right="-755" w:hanging="1418"/>
        <w:jc w:val="center"/>
        <w:rPr>
          <w:rFonts w:ascii="Arial" w:hAnsi="Arial" w:cs="Arial"/>
          <w:sz w:val="20"/>
          <w:szCs w:val="20"/>
        </w:rPr>
      </w:pPr>
      <w:r w:rsidRPr="00E31491">
        <w:rPr>
          <w:rFonts w:ascii="Arial" w:hAnsi="Arial" w:cs="Arial"/>
          <w:sz w:val="20"/>
          <w:szCs w:val="20"/>
        </w:rPr>
        <w:pict>
          <v:shape id="_x0000_i1027" type="#_x0000_t75" style="width:350.65pt;height:302.95pt">
            <v:imagedata r:id="rId31" o:title="Tiddington-2010 adj"/>
          </v:shape>
        </w:pict>
      </w:r>
    </w:p>
    <w:sectPr w:rsidR="00D73EBB" w:rsidSect="004B20AE">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C4782"/>
    <w:multiLevelType w:val="hybridMultilevel"/>
    <w:tmpl w:val="F386F3F8"/>
    <w:lvl w:ilvl="0" w:tplc="065A13B0">
      <w:start w:val="1"/>
      <w:numFmt w:val="bullet"/>
      <w:lvlText w:val="•"/>
      <w:lvlJc w:val="left"/>
      <w:pPr>
        <w:tabs>
          <w:tab w:val="num" w:pos="720"/>
        </w:tabs>
        <w:ind w:left="720" w:hanging="360"/>
      </w:pPr>
      <w:rPr>
        <w:rFonts w:ascii="Arial" w:hAnsi="Arial" w:hint="default"/>
      </w:rPr>
    </w:lvl>
    <w:lvl w:ilvl="1" w:tplc="BDE231DC" w:tentative="1">
      <w:start w:val="1"/>
      <w:numFmt w:val="bullet"/>
      <w:lvlText w:val="•"/>
      <w:lvlJc w:val="left"/>
      <w:pPr>
        <w:tabs>
          <w:tab w:val="num" w:pos="1440"/>
        </w:tabs>
        <w:ind w:left="1440" w:hanging="360"/>
      </w:pPr>
      <w:rPr>
        <w:rFonts w:ascii="Arial" w:hAnsi="Arial" w:hint="default"/>
      </w:rPr>
    </w:lvl>
    <w:lvl w:ilvl="2" w:tplc="1CF43058" w:tentative="1">
      <w:start w:val="1"/>
      <w:numFmt w:val="bullet"/>
      <w:lvlText w:val="•"/>
      <w:lvlJc w:val="left"/>
      <w:pPr>
        <w:tabs>
          <w:tab w:val="num" w:pos="2160"/>
        </w:tabs>
        <w:ind w:left="2160" w:hanging="360"/>
      </w:pPr>
      <w:rPr>
        <w:rFonts w:ascii="Arial" w:hAnsi="Arial" w:hint="default"/>
      </w:rPr>
    </w:lvl>
    <w:lvl w:ilvl="3" w:tplc="0E067F76" w:tentative="1">
      <w:start w:val="1"/>
      <w:numFmt w:val="bullet"/>
      <w:lvlText w:val="•"/>
      <w:lvlJc w:val="left"/>
      <w:pPr>
        <w:tabs>
          <w:tab w:val="num" w:pos="2880"/>
        </w:tabs>
        <w:ind w:left="2880" w:hanging="360"/>
      </w:pPr>
      <w:rPr>
        <w:rFonts w:ascii="Arial" w:hAnsi="Arial" w:hint="default"/>
      </w:rPr>
    </w:lvl>
    <w:lvl w:ilvl="4" w:tplc="32066794" w:tentative="1">
      <w:start w:val="1"/>
      <w:numFmt w:val="bullet"/>
      <w:lvlText w:val="•"/>
      <w:lvlJc w:val="left"/>
      <w:pPr>
        <w:tabs>
          <w:tab w:val="num" w:pos="3600"/>
        </w:tabs>
        <w:ind w:left="3600" w:hanging="360"/>
      </w:pPr>
      <w:rPr>
        <w:rFonts w:ascii="Arial" w:hAnsi="Arial" w:hint="default"/>
      </w:rPr>
    </w:lvl>
    <w:lvl w:ilvl="5" w:tplc="0E9E286E" w:tentative="1">
      <w:start w:val="1"/>
      <w:numFmt w:val="bullet"/>
      <w:lvlText w:val="•"/>
      <w:lvlJc w:val="left"/>
      <w:pPr>
        <w:tabs>
          <w:tab w:val="num" w:pos="4320"/>
        </w:tabs>
        <w:ind w:left="4320" w:hanging="360"/>
      </w:pPr>
      <w:rPr>
        <w:rFonts w:ascii="Arial" w:hAnsi="Arial" w:hint="default"/>
      </w:rPr>
    </w:lvl>
    <w:lvl w:ilvl="6" w:tplc="4848575E" w:tentative="1">
      <w:start w:val="1"/>
      <w:numFmt w:val="bullet"/>
      <w:lvlText w:val="•"/>
      <w:lvlJc w:val="left"/>
      <w:pPr>
        <w:tabs>
          <w:tab w:val="num" w:pos="5040"/>
        </w:tabs>
        <w:ind w:left="5040" w:hanging="360"/>
      </w:pPr>
      <w:rPr>
        <w:rFonts w:ascii="Arial" w:hAnsi="Arial" w:hint="default"/>
      </w:rPr>
    </w:lvl>
    <w:lvl w:ilvl="7" w:tplc="2024715C" w:tentative="1">
      <w:start w:val="1"/>
      <w:numFmt w:val="bullet"/>
      <w:lvlText w:val="•"/>
      <w:lvlJc w:val="left"/>
      <w:pPr>
        <w:tabs>
          <w:tab w:val="num" w:pos="5760"/>
        </w:tabs>
        <w:ind w:left="5760" w:hanging="360"/>
      </w:pPr>
      <w:rPr>
        <w:rFonts w:ascii="Arial" w:hAnsi="Arial" w:hint="default"/>
      </w:rPr>
    </w:lvl>
    <w:lvl w:ilvl="8" w:tplc="551A4F36" w:tentative="1">
      <w:start w:val="1"/>
      <w:numFmt w:val="bullet"/>
      <w:lvlText w:val="•"/>
      <w:lvlJc w:val="left"/>
      <w:pPr>
        <w:tabs>
          <w:tab w:val="num" w:pos="6480"/>
        </w:tabs>
        <w:ind w:left="6480" w:hanging="360"/>
      </w:pPr>
      <w:rPr>
        <w:rFonts w:ascii="Arial" w:hAnsi="Arial" w:hint="default"/>
      </w:rPr>
    </w:lvl>
  </w:abstractNum>
  <w:abstractNum w:abstractNumId="1">
    <w:nsid w:val="0FEE5FFB"/>
    <w:multiLevelType w:val="hybridMultilevel"/>
    <w:tmpl w:val="D316A1BC"/>
    <w:lvl w:ilvl="0" w:tplc="46EC38A2">
      <w:start w:val="1"/>
      <w:numFmt w:val="bullet"/>
      <w:lvlText w:val="•"/>
      <w:lvlJc w:val="left"/>
      <w:pPr>
        <w:tabs>
          <w:tab w:val="num" w:pos="720"/>
        </w:tabs>
        <w:ind w:left="720" w:hanging="360"/>
      </w:pPr>
      <w:rPr>
        <w:rFonts w:ascii="Arial" w:hAnsi="Arial" w:hint="default"/>
      </w:rPr>
    </w:lvl>
    <w:lvl w:ilvl="1" w:tplc="28AA65C6" w:tentative="1">
      <w:start w:val="1"/>
      <w:numFmt w:val="bullet"/>
      <w:lvlText w:val="•"/>
      <w:lvlJc w:val="left"/>
      <w:pPr>
        <w:tabs>
          <w:tab w:val="num" w:pos="1440"/>
        </w:tabs>
        <w:ind w:left="1440" w:hanging="360"/>
      </w:pPr>
      <w:rPr>
        <w:rFonts w:ascii="Arial" w:hAnsi="Arial" w:hint="default"/>
      </w:rPr>
    </w:lvl>
    <w:lvl w:ilvl="2" w:tplc="EC680898" w:tentative="1">
      <w:start w:val="1"/>
      <w:numFmt w:val="bullet"/>
      <w:lvlText w:val="•"/>
      <w:lvlJc w:val="left"/>
      <w:pPr>
        <w:tabs>
          <w:tab w:val="num" w:pos="2160"/>
        </w:tabs>
        <w:ind w:left="2160" w:hanging="360"/>
      </w:pPr>
      <w:rPr>
        <w:rFonts w:ascii="Arial" w:hAnsi="Arial" w:hint="default"/>
      </w:rPr>
    </w:lvl>
    <w:lvl w:ilvl="3" w:tplc="1B7CA37E" w:tentative="1">
      <w:start w:val="1"/>
      <w:numFmt w:val="bullet"/>
      <w:lvlText w:val="•"/>
      <w:lvlJc w:val="left"/>
      <w:pPr>
        <w:tabs>
          <w:tab w:val="num" w:pos="2880"/>
        </w:tabs>
        <w:ind w:left="2880" w:hanging="360"/>
      </w:pPr>
      <w:rPr>
        <w:rFonts w:ascii="Arial" w:hAnsi="Arial" w:hint="default"/>
      </w:rPr>
    </w:lvl>
    <w:lvl w:ilvl="4" w:tplc="A1803520" w:tentative="1">
      <w:start w:val="1"/>
      <w:numFmt w:val="bullet"/>
      <w:lvlText w:val="•"/>
      <w:lvlJc w:val="left"/>
      <w:pPr>
        <w:tabs>
          <w:tab w:val="num" w:pos="3600"/>
        </w:tabs>
        <w:ind w:left="3600" w:hanging="360"/>
      </w:pPr>
      <w:rPr>
        <w:rFonts w:ascii="Arial" w:hAnsi="Arial" w:hint="default"/>
      </w:rPr>
    </w:lvl>
    <w:lvl w:ilvl="5" w:tplc="5E2647D4" w:tentative="1">
      <w:start w:val="1"/>
      <w:numFmt w:val="bullet"/>
      <w:lvlText w:val="•"/>
      <w:lvlJc w:val="left"/>
      <w:pPr>
        <w:tabs>
          <w:tab w:val="num" w:pos="4320"/>
        </w:tabs>
        <w:ind w:left="4320" w:hanging="360"/>
      </w:pPr>
      <w:rPr>
        <w:rFonts w:ascii="Arial" w:hAnsi="Arial" w:hint="default"/>
      </w:rPr>
    </w:lvl>
    <w:lvl w:ilvl="6" w:tplc="F18E6926" w:tentative="1">
      <w:start w:val="1"/>
      <w:numFmt w:val="bullet"/>
      <w:lvlText w:val="•"/>
      <w:lvlJc w:val="left"/>
      <w:pPr>
        <w:tabs>
          <w:tab w:val="num" w:pos="5040"/>
        </w:tabs>
        <w:ind w:left="5040" w:hanging="360"/>
      </w:pPr>
      <w:rPr>
        <w:rFonts w:ascii="Arial" w:hAnsi="Arial" w:hint="default"/>
      </w:rPr>
    </w:lvl>
    <w:lvl w:ilvl="7" w:tplc="6942AA8C" w:tentative="1">
      <w:start w:val="1"/>
      <w:numFmt w:val="bullet"/>
      <w:lvlText w:val="•"/>
      <w:lvlJc w:val="left"/>
      <w:pPr>
        <w:tabs>
          <w:tab w:val="num" w:pos="5760"/>
        </w:tabs>
        <w:ind w:left="5760" w:hanging="360"/>
      </w:pPr>
      <w:rPr>
        <w:rFonts w:ascii="Arial" w:hAnsi="Arial" w:hint="default"/>
      </w:rPr>
    </w:lvl>
    <w:lvl w:ilvl="8" w:tplc="4F606828" w:tentative="1">
      <w:start w:val="1"/>
      <w:numFmt w:val="bullet"/>
      <w:lvlText w:val="•"/>
      <w:lvlJc w:val="left"/>
      <w:pPr>
        <w:tabs>
          <w:tab w:val="num" w:pos="6480"/>
        </w:tabs>
        <w:ind w:left="6480" w:hanging="360"/>
      </w:pPr>
      <w:rPr>
        <w:rFonts w:ascii="Arial" w:hAnsi="Arial" w:hint="default"/>
      </w:rPr>
    </w:lvl>
  </w:abstractNum>
  <w:abstractNum w:abstractNumId="2">
    <w:nsid w:val="35302DFB"/>
    <w:multiLevelType w:val="hybridMultilevel"/>
    <w:tmpl w:val="43CA050E"/>
    <w:lvl w:ilvl="0" w:tplc="61CA1046">
      <w:start w:val="1"/>
      <w:numFmt w:val="bullet"/>
      <w:lvlText w:val="•"/>
      <w:lvlJc w:val="left"/>
      <w:pPr>
        <w:tabs>
          <w:tab w:val="num" w:pos="720"/>
        </w:tabs>
        <w:ind w:left="720" w:hanging="360"/>
      </w:pPr>
      <w:rPr>
        <w:rFonts w:ascii="Arial" w:hAnsi="Arial" w:hint="default"/>
      </w:rPr>
    </w:lvl>
    <w:lvl w:ilvl="1" w:tplc="CCD0D766" w:tentative="1">
      <w:start w:val="1"/>
      <w:numFmt w:val="bullet"/>
      <w:lvlText w:val="•"/>
      <w:lvlJc w:val="left"/>
      <w:pPr>
        <w:tabs>
          <w:tab w:val="num" w:pos="1440"/>
        </w:tabs>
        <w:ind w:left="1440" w:hanging="360"/>
      </w:pPr>
      <w:rPr>
        <w:rFonts w:ascii="Arial" w:hAnsi="Arial" w:hint="default"/>
      </w:rPr>
    </w:lvl>
    <w:lvl w:ilvl="2" w:tplc="1770A772" w:tentative="1">
      <w:start w:val="1"/>
      <w:numFmt w:val="bullet"/>
      <w:lvlText w:val="•"/>
      <w:lvlJc w:val="left"/>
      <w:pPr>
        <w:tabs>
          <w:tab w:val="num" w:pos="2160"/>
        </w:tabs>
        <w:ind w:left="2160" w:hanging="360"/>
      </w:pPr>
      <w:rPr>
        <w:rFonts w:ascii="Arial" w:hAnsi="Arial" w:hint="default"/>
      </w:rPr>
    </w:lvl>
    <w:lvl w:ilvl="3" w:tplc="6442CE04" w:tentative="1">
      <w:start w:val="1"/>
      <w:numFmt w:val="bullet"/>
      <w:lvlText w:val="•"/>
      <w:lvlJc w:val="left"/>
      <w:pPr>
        <w:tabs>
          <w:tab w:val="num" w:pos="2880"/>
        </w:tabs>
        <w:ind w:left="2880" w:hanging="360"/>
      </w:pPr>
      <w:rPr>
        <w:rFonts w:ascii="Arial" w:hAnsi="Arial" w:hint="default"/>
      </w:rPr>
    </w:lvl>
    <w:lvl w:ilvl="4" w:tplc="1A6C24EC" w:tentative="1">
      <w:start w:val="1"/>
      <w:numFmt w:val="bullet"/>
      <w:lvlText w:val="•"/>
      <w:lvlJc w:val="left"/>
      <w:pPr>
        <w:tabs>
          <w:tab w:val="num" w:pos="3600"/>
        </w:tabs>
        <w:ind w:left="3600" w:hanging="360"/>
      </w:pPr>
      <w:rPr>
        <w:rFonts w:ascii="Arial" w:hAnsi="Arial" w:hint="default"/>
      </w:rPr>
    </w:lvl>
    <w:lvl w:ilvl="5" w:tplc="D436D85A" w:tentative="1">
      <w:start w:val="1"/>
      <w:numFmt w:val="bullet"/>
      <w:lvlText w:val="•"/>
      <w:lvlJc w:val="left"/>
      <w:pPr>
        <w:tabs>
          <w:tab w:val="num" w:pos="4320"/>
        </w:tabs>
        <w:ind w:left="4320" w:hanging="360"/>
      </w:pPr>
      <w:rPr>
        <w:rFonts w:ascii="Arial" w:hAnsi="Arial" w:hint="default"/>
      </w:rPr>
    </w:lvl>
    <w:lvl w:ilvl="6" w:tplc="A224EFFA" w:tentative="1">
      <w:start w:val="1"/>
      <w:numFmt w:val="bullet"/>
      <w:lvlText w:val="•"/>
      <w:lvlJc w:val="left"/>
      <w:pPr>
        <w:tabs>
          <w:tab w:val="num" w:pos="5040"/>
        </w:tabs>
        <w:ind w:left="5040" w:hanging="360"/>
      </w:pPr>
      <w:rPr>
        <w:rFonts w:ascii="Arial" w:hAnsi="Arial" w:hint="default"/>
      </w:rPr>
    </w:lvl>
    <w:lvl w:ilvl="7" w:tplc="134A6244" w:tentative="1">
      <w:start w:val="1"/>
      <w:numFmt w:val="bullet"/>
      <w:lvlText w:val="•"/>
      <w:lvlJc w:val="left"/>
      <w:pPr>
        <w:tabs>
          <w:tab w:val="num" w:pos="5760"/>
        </w:tabs>
        <w:ind w:left="5760" w:hanging="360"/>
      </w:pPr>
      <w:rPr>
        <w:rFonts w:ascii="Arial" w:hAnsi="Arial" w:hint="default"/>
      </w:rPr>
    </w:lvl>
    <w:lvl w:ilvl="8" w:tplc="608410F4" w:tentative="1">
      <w:start w:val="1"/>
      <w:numFmt w:val="bullet"/>
      <w:lvlText w:val="•"/>
      <w:lvlJc w:val="left"/>
      <w:pPr>
        <w:tabs>
          <w:tab w:val="num" w:pos="6480"/>
        </w:tabs>
        <w:ind w:left="6480" w:hanging="360"/>
      </w:pPr>
      <w:rPr>
        <w:rFonts w:ascii="Arial" w:hAnsi="Arial" w:hint="default"/>
      </w:rPr>
    </w:lvl>
  </w:abstractNum>
  <w:abstractNum w:abstractNumId="3">
    <w:nsid w:val="40083F9D"/>
    <w:multiLevelType w:val="hybridMultilevel"/>
    <w:tmpl w:val="43D4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39240F"/>
    <w:multiLevelType w:val="hybridMultilevel"/>
    <w:tmpl w:val="F9F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EE49C1"/>
    <w:multiLevelType w:val="hybridMultilevel"/>
    <w:tmpl w:val="5978A5C4"/>
    <w:lvl w:ilvl="0" w:tplc="E196BC4C">
      <w:start w:val="1"/>
      <w:numFmt w:val="bullet"/>
      <w:lvlText w:val="•"/>
      <w:lvlJc w:val="left"/>
      <w:pPr>
        <w:tabs>
          <w:tab w:val="num" w:pos="720"/>
        </w:tabs>
        <w:ind w:left="720" w:hanging="360"/>
      </w:pPr>
      <w:rPr>
        <w:rFonts w:ascii="Arial" w:hAnsi="Arial" w:hint="default"/>
      </w:rPr>
    </w:lvl>
    <w:lvl w:ilvl="1" w:tplc="6736E0D8" w:tentative="1">
      <w:start w:val="1"/>
      <w:numFmt w:val="bullet"/>
      <w:lvlText w:val="•"/>
      <w:lvlJc w:val="left"/>
      <w:pPr>
        <w:tabs>
          <w:tab w:val="num" w:pos="1440"/>
        </w:tabs>
        <w:ind w:left="1440" w:hanging="360"/>
      </w:pPr>
      <w:rPr>
        <w:rFonts w:ascii="Arial" w:hAnsi="Arial" w:hint="default"/>
      </w:rPr>
    </w:lvl>
    <w:lvl w:ilvl="2" w:tplc="7038838C" w:tentative="1">
      <w:start w:val="1"/>
      <w:numFmt w:val="bullet"/>
      <w:lvlText w:val="•"/>
      <w:lvlJc w:val="left"/>
      <w:pPr>
        <w:tabs>
          <w:tab w:val="num" w:pos="2160"/>
        </w:tabs>
        <w:ind w:left="2160" w:hanging="360"/>
      </w:pPr>
      <w:rPr>
        <w:rFonts w:ascii="Arial" w:hAnsi="Arial" w:hint="default"/>
      </w:rPr>
    </w:lvl>
    <w:lvl w:ilvl="3" w:tplc="018EEF34" w:tentative="1">
      <w:start w:val="1"/>
      <w:numFmt w:val="bullet"/>
      <w:lvlText w:val="•"/>
      <w:lvlJc w:val="left"/>
      <w:pPr>
        <w:tabs>
          <w:tab w:val="num" w:pos="2880"/>
        </w:tabs>
        <w:ind w:left="2880" w:hanging="360"/>
      </w:pPr>
      <w:rPr>
        <w:rFonts w:ascii="Arial" w:hAnsi="Arial" w:hint="default"/>
      </w:rPr>
    </w:lvl>
    <w:lvl w:ilvl="4" w:tplc="1FDA4640" w:tentative="1">
      <w:start w:val="1"/>
      <w:numFmt w:val="bullet"/>
      <w:lvlText w:val="•"/>
      <w:lvlJc w:val="left"/>
      <w:pPr>
        <w:tabs>
          <w:tab w:val="num" w:pos="3600"/>
        </w:tabs>
        <w:ind w:left="3600" w:hanging="360"/>
      </w:pPr>
      <w:rPr>
        <w:rFonts w:ascii="Arial" w:hAnsi="Arial" w:hint="default"/>
      </w:rPr>
    </w:lvl>
    <w:lvl w:ilvl="5" w:tplc="90162130" w:tentative="1">
      <w:start w:val="1"/>
      <w:numFmt w:val="bullet"/>
      <w:lvlText w:val="•"/>
      <w:lvlJc w:val="left"/>
      <w:pPr>
        <w:tabs>
          <w:tab w:val="num" w:pos="4320"/>
        </w:tabs>
        <w:ind w:left="4320" w:hanging="360"/>
      </w:pPr>
      <w:rPr>
        <w:rFonts w:ascii="Arial" w:hAnsi="Arial" w:hint="default"/>
      </w:rPr>
    </w:lvl>
    <w:lvl w:ilvl="6" w:tplc="A2EE2C4E" w:tentative="1">
      <w:start w:val="1"/>
      <w:numFmt w:val="bullet"/>
      <w:lvlText w:val="•"/>
      <w:lvlJc w:val="left"/>
      <w:pPr>
        <w:tabs>
          <w:tab w:val="num" w:pos="5040"/>
        </w:tabs>
        <w:ind w:left="5040" w:hanging="360"/>
      </w:pPr>
      <w:rPr>
        <w:rFonts w:ascii="Arial" w:hAnsi="Arial" w:hint="default"/>
      </w:rPr>
    </w:lvl>
    <w:lvl w:ilvl="7" w:tplc="392A7B18" w:tentative="1">
      <w:start w:val="1"/>
      <w:numFmt w:val="bullet"/>
      <w:lvlText w:val="•"/>
      <w:lvlJc w:val="left"/>
      <w:pPr>
        <w:tabs>
          <w:tab w:val="num" w:pos="5760"/>
        </w:tabs>
        <w:ind w:left="5760" w:hanging="360"/>
      </w:pPr>
      <w:rPr>
        <w:rFonts w:ascii="Arial" w:hAnsi="Arial" w:hint="default"/>
      </w:rPr>
    </w:lvl>
    <w:lvl w:ilvl="8" w:tplc="EA9047E8" w:tentative="1">
      <w:start w:val="1"/>
      <w:numFmt w:val="bullet"/>
      <w:lvlText w:val="•"/>
      <w:lvlJc w:val="left"/>
      <w:pPr>
        <w:tabs>
          <w:tab w:val="num" w:pos="6480"/>
        </w:tabs>
        <w:ind w:left="6480" w:hanging="360"/>
      </w:pPr>
      <w:rPr>
        <w:rFonts w:ascii="Arial" w:hAnsi="Arial" w:hint="default"/>
      </w:rPr>
    </w:lvl>
  </w:abstractNum>
  <w:abstractNum w:abstractNumId="6">
    <w:nsid w:val="630867C5"/>
    <w:multiLevelType w:val="hybridMultilevel"/>
    <w:tmpl w:val="721AC9A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653D2F2B"/>
    <w:multiLevelType w:val="hybridMultilevel"/>
    <w:tmpl w:val="D40EAB3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7564584C"/>
    <w:multiLevelType w:val="hybridMultilevel"/>
    <w:tmpl w:val="3D84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870EE3"/>
    <w:multiLevelType w:val="hybridMultilevel"/>
    <w:tmpl w:val="9074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403A08"/>
    <w:multiLevelType w:val="hybridMultilevel"/>
    <w:tmpl w:val="F860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5"/>
  </w:num>
  <w:num w:numId="5">
    <w:abstractNumId w:val="1"/>
  </w:num>
  <w:num w:numId="6">
    <w:abstractNumId w:val="2"/>
  </w:num>
  <w:num w:numId="7">
    <w:abstractNumId w:val="6"/>
  </w:num>
  <w:num w:numId="8">
    <w:abstractNumId w:val="3"/>
  </w:num>
  <w:num w:numId="9">
    <w:abstractNumId w:val="10"/>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displayBackgroundShape/>
  <w:proofState w:spelling="clean" w:grammar="clean"/>
  <w:defaultTabStop w:val="720"/>
  <w:characterSpacingControl w:val="doNotCompress"/>
  <w:compat/>
  <w:rsids>
    <w:rsidRoot w:val="00B568A9"/>
    <w:rsid w:val="00005E2B"/>
    <w:rsid w:val="000370CA"/>
    <w:rsid w:val="0006077E"/>
    <w:rsid w:val="000857F7"/>
    <w:rsid w:val="000A13ED"/>
    <w:rsid w:val="000B50F7"/>
    <w:rsid w:val="000C258E"/>
    <w:rsid w:val="000C2E65"/>
    <w:rsid w:val="00114A7E"/>
    <w:rsid w:val="00116F0B"/>
    <w:rsid w:val="001322E0"/>
    <w:rsid w:val="001401C7"/>
    <w:rsid w:val="00176C06"/>
    <w:rsid w:val="00184024"/>
    <w:rsid w:val="001A6EB9"/>
    <w:rsid w:val="001C458B"/>
    <w:rsid w:val="001D0E15"/>
    <w:rsid w:val="002154FE"/>
    <w:rsid w:val="00226146"/>
    <w:rsid w:val="002349C5"/>
    <w:rsid w:val="00291FFE"/>
    <w:rsid w:val="002C123A"/>
    <w:rsid w:val="002C618A"/>
    <w:rsid w:val="002D183D"/>
    <w:rsid w:val="0032448E"/>
    <w:rsid w:val="003308C5"/>
    <w:rsid w:val="00372683"/>
    <w:rsid w:val="003A2678"/>
    <w:rsid w:val="003D4475"/>
    <w:rsid w:val="004031F5"/>
    <w:rsid w:val="00404A9C"/>
    <w:rsid w:val="00421872"/>
    <w:rsid w:val="004775FB"/>
    <w:rsid w:val="004B1CC7"/>
    <w:rsid w:val="004B20AE"/>
    <w:rsid w:val="004D6E12"/>
    <w:rsid w:val="005514F1"/>
    <w:rsid w:val="0055722B"/>
    <w:rsid w:val="00583EE1"/>
    <w:rsid w:val="005858C2"/>
    <w:rsid w:val="00586608"/>
    <w:rsid w:val="0059789B"/>
    <w:rsid w:val="005C21A8"/>
    <w:rsid w:val="005E53D1"/>
    <w:rsid w:val="005E6755"/>
    <w:rsid w:val="00610707"/>
    <w:rsid w:val="00641112"/>
    <w:rsid w:val="00656205"/>
    <w:rsid w:val="006625A2"/>
    <w:rsid w:val="00673465"/>
    <w:rsid w:val="006807AF"/>
    <w:rsid w:val="006A657C"/>
    <w:rsid w:val="006C0B84"/>
    <w:rsid w:val="006E7DA2"/>
    <w:rsid w:val="006F3BBC"/>
    <w:rsid w:val="00710168"/>
    <w:rsid w:val="007535D8"/>
    <w:rsid w:val="00755334"/>
    <w:rsid w:val="007746EA"/>
    <w:rsid w:val="007B24FE"/>
    <w:rsid w:val="007B746B"/>
    <w:rsid w:val="007D43F1"/>
    <w:rsid w:val="007D58D2"/>
    <w:rsid w:val="007E0976"/>
    <w:rsid w:val="00806237"/>
    <w:rsid w:val="00867F28"/>
    <w:rsid w:val="008911AA"/>
    <w:rsid w:val="00897EE5"/>
    <w:rsid w:val="008C78D8"/>
    <w:rsid w:val="00907881"/>
    <w:rsid w:val="00910410"/>
    <w:rsid w:val="0092292A"/>
    <w:rsid w:val="00931B20"/>
    <w:rsid w:val="00957DB2"/>
    <w:rsid w:val="009606EF"/>
    <w:rsid w:val="00965EFE"/>
    <w:rsid w:val="00995CE2"/>
    <w:rsid w:val="009A6961"/>
    <w:rsid w:val="009B6858"/>
    <w:rsid w:val="009C2679"/>
    <w:rsid w:val="009C42E6"/>
    <w:rsid w:val="00A16351"/>
    <w:rsid w:val="00A437E4"/>
    <w:rsid w:val="00A708CC"/>
    <w:rsid w:val="00A70FC9"/>
    <w:rsid w:val="00AA5ACE"/>
    <w:rsid w:val="00AE2003"/>
    <w:rsid w:val="00AE46CE"/>
    <w:rsid w:val="00AF2E1B"/>
    <w:rsid w:val="00B14D7A"/>
    <w:rsid w:val="00B40258"/>
    <w:rsid w:val="00B568A9"/>
    <w:rsid w:val="00B9242B"/>
    <w:rsid w:val="00BA0227"/>
    <w:rsid w:val="00BB51E2"/>
    <w:rsid w:val="00BC579B"/>
    <w:rsid w:val="00BE1805"/>
    <w:rsid w:val="00BF524F"/>
    <w:rsid w:val="00C37054"/>
    <w:rsid w:val="00C42062"/>
    <w:rsid w:val="00C469E4"/>
    <w:rsid w:val="00C6305E"/>
    <w:rsid w:val="00CA1FE8"/>
    <w:rsid w:val="00CB0B0D"/>
    <w:rsid w:val="00CB5C69"/>
    <w:rsid w:val="00CE3726"/>
    <w:rsid w:val="00D11324"/>
    <w:rsid w:val="00D11881"/>
    <w:rsid w:val="00D326F7"/>
    <w:rsid w:val="00D41C8B"/>
    <w:rsid w:val="00D52C01"/>
    <w:rsid w:val="00D61F3A"/>
    <w:rsid w:val="00D73EBB"/>
    <w:rsid w:val="00D7413E"/>
    <w:rsid w:val="00DA004E"/>
    <w:rsid w:val="00DC1E37"/>
    <w:rsid w:val="00DC4BB3"/>
    <w:rsid w:val="00E3120A"/>
    <w:rsid w:val="00E31491"/>
    <w:rsid w:val="00E421E7"/>
    <w:rsid w:val="00E63393"/>
    <w:rsid w:val="00E83F7E"/>
    <w:rsid w:val="00EA3460"/>
    <w:rsid w:val="00EE4828"/>
    <w:rsid w:val="00EE74A3"/>
    <w:rsid w:val="00F10819"/>
    <w:rsid w:val="00F24759"/>
    <w:rsid w:val="00FA0F14"/>
    <w:rsid w:val="00FB210A"/>
    <w:rsid w:val="00FD059D"/>
    <w:rsid w:val="00FE3665"/>
    <w:rsid w:val="00FE4B16"/>
    <w:rsid w:val="00FE79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8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8A9"/>
    <w:rPr>
      <w:rFonts w:ascii="Tahoma" w:hAnsi="Tahoma" w:cs="Tahoma"/>
      <w:sz w:val="16"/>
      <w:szCs w:val="16"/>
    </w:rPr>
  </w:style>
  <w:style w:type="paragraph" w:styleId="ListParagraph">
    <w:name w:val="List Paragraph"/>
    <w:basedOn w:val="Normal"/>
    <w:uiPriority w:val="34"/>
    <w:qFormat/>
    <w:rsid w:val="00B568A9"/>
    <w:pPr>
      <w:ind w:left="720"/>
      <w:contextualSpacing/>
    </w:pPr>
  </w:style>
  <w:style w:type="paragraph" w:styleId="NormalWeb">
    <w:name w:val="Normal (Web)"/>
    <w:basedOn w:val="Normal"/>
    <w:uiPriority w:val="99"/>
    <w:semiHidden/>
    <w:unhideWhenUsed/>
    <w:rsid w:val="00FD05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A657C"/>
    <w:rPr>
      <w:color w:val="5F5F5F" w:themeColor="hyperlink"/>
      <w:u w:val="single"/>
    </w:rPr>
  </w:style>
</w:styles>
</file>

<file path=word/webSettings.xml><?xml version="1.0" encoding="utf-8"?>
<w:webSettings xmlns:r="http://schemas.openxmlformats.org/officeDocument/2006/relationships" xmlns:w="http://schemas.openxmlformats.org/wordprocessingml/2006/main">
  <w:divs>
    <w:div w:id="203949683">
      <w:bodyDiv w:val="1"/>
      <w:marLeft w:val="0"/>
      <w:marRight w:val="0"/>
      <w:marTop w:val="0"/>
      <w:marBottom w:val="0"/>
      <w:divBdr>
        <w:top w:val="none" w:sz="0" w:space="0" w:color="auto"/>
        <w:left w:val="none" w:sz="0" w:space="0" w:color="auto"/>
        <w:bottom w:val="none" w:sz="0" w:space="0" w:color="auto"/>
        <w:right w:val="none" w:sz="0" w:space="0" w:color="auto"/>
      </w:divBdr>
    </w:div>
    <w:div w:id="439374719">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70429585">
      <w:bodyDiv w:val="1"/>
      <w:marLeft w:val="0"/>
      <w:marRight w:val="0"/>
      <w:marTop w:val="0"/>
      <w:marBottom w:val="0"/>
      <w:divBdr>
        <w:top w:val="none" w:sz="0" w:space="0" w:color="auto"/>
        <w:left w:val="none" w:sz="0" w:space="0" w:color="auto"/>
        <w:bottom w:val="none" w:sz="0" w:space="0" w:color="auto"/>
        <w:right w:val="none" w:sz="0" w:space="0" w:color="auto"/>
      </w:divBdr>
    </w:div>
    <w:div w:id="722951765">
      <w:bodyDiv w:val="1"/>
      <w:marLeft w:val="0"/>
      <w:marRight w:val="0"/>
      <w:marTop w:val="0"/>
      <w:marBottom w:val="0"/>
      <w:divBdr>
        <w:top w:val="none" w:sz="0" w:space="0" w:color="auto"/>
        <w:left w:val="none" w:sz="0" w:space="0" w:color="auto"/>
        <w:bottom w:val="none" w:sz="0" w:space="0" w:color="auto"/>
        <w:right w:val="none" w:sz="0" w:space="0" w:color="auto"/>
      </w:divBdr>
    </w:div>
    <w:div w:id="814764471">
      <w:bodyDiv w:val="1"/>
      <w:marLeft w:val="0"/>
      <w:marRight w:val="0"/>
      <w:marTop w:val="0"/>
      <w:marBottom w:val="0"/>
      <w:divBdr>
        <w:top w:val="none" w:sz="0" w:space="0" w:color="auto"/>
        <w:left w:val="none" w:sz="0" w:space="0" w:color="auto"/>
        <w:bottom w:val="none" w:sz="0" w:space="0" w:color="auto"/>
        <w:right w:val="none" w:sz="0" w:space="0" w:color="auto"/>
      </w:divBdr>
    </w:div>
    <w:div w:id="1027372829">
      <w:bodyDiv w:val="1"/>
      <w:marLeft w:val="0"/>
      <w:marRight w:val="0"/>
      <w:marTop w:val="0"/>
      <w:marBottom w:val="0"/>
      <w:divBdr>
        <w:top w:val="none" w:sz="0" w:space="0" w:color="auto"/>
        <w:left w:val="none" w:sz="0" w:space="0" w:color="auto"/>
        <w:bottom w:val="none" w:sz="0" w:space="0" w:color="auto"/>
        <w:right w:val="none" w:sz="0" w:space="0" w:color="auto"/>
      </w:divBdr>
    </w:div>
    <w:div w:id="1122729178">
      <w:bodyDiv w:val="1"/>
      <w:marLeft w:val="0"/>
      <w:marRight w:val="0"/>
      <w:marTop w:val="0"/>
      <w:marBottom w:val="0"/>
      <w:divBdr>
        <w:top w:val="none" w:sz="0" w:space="0" w:color="auto"/>
        <w:left w:val="none" w:sz="0" w:space="0" w:color="auto"/>
        <w:bottom w:val="none" w:sz="0" w:space="0" w:color="auto"/>
        <w:right w:val="none" w:sz="0" w:space="0" w:color="auto"/>
      </w:divBdr>
    </w:div>
    <w:div w:id="1201019398">
      <w:bodyDiv w:val="1"/>
      <w:marLeft w:val="0"/>
      <w:marRight w:val="0"/>
      <w:marTop w:val="0"/>
      <w:marBottom w:val="0"/>
      <w:divBdr>
        <w:top w:val="none" w:sz="0" w:space="0" w:color="auto"/>
        <w:left w:val="none" w:sz="0" w:space="0" w:color="auto"/>
        <w:bottom w:val="none" w:sz="0" w:space="0" w:color="auto"/>
        <w:right w:val="none" w:sz="0" w:space="0" w:color="auto"/>
      </w:divBdr>
    </w:div>
    <w:div w:id="1397969865">
      <w:bodyDiv w:val="1"/>
      <w:marLeft w:val="0"/>
      <w:marRight w:val="0"/>
      <w:marTop w:val="0"/>
      <w:marBottom w:val="0"/>
      <w:divBdr>
        <w:top w:val="none" w:sz="0" w:space="0" w:color="auto"/>
        <w:left w:val="none" w:sz="0" w:space="0" w:color="auto"/>
        <w:bottom w:val="none" w:sz="0" w:space="0" w:color="auto"/>
        <w:right w:val="none" w:sz="0" w:space="0" w:color="auto"/>
      </w:divBdr>
    </w:div>
    <w:div w:id="1452169221">
      <w:bodyDiv w:val="1"/>
      <w:marLeft w:val="0"/>
      <w:marRight w:val="0"/>
      <w:marTop w:val="0"/>
      <w:marBottom w:val="0"/>
      <w:divBdr>
        <w:top w:val="none" w:sz="0" w:space="0" w:color="auto"/>
        <w:left w:val="none" w:sz="0" w:space="0" w:color="auto"/>
        <w:bottom w:val="none" w:sz="0" w:space="0" w:color="auto"/>
        <w:right w:val="none" w:sz="0" w:space="0" w:color="auto"/>
      </w:divBdr>
    </w:div>
    <w:div w:id="1556820405">
      <w:bodyDiv w:val="1"/>
      <w:marLeft w:val="0"/>
      <w:marRight w:val="0"/>
      <w:marTop w:val="0"/>
      <w:marBottom w:val="0"/>
      <w:divBdr>
        <w:top w:val="none" w:sz="0" w:space="0" w:color="auto"/>
        <w:left w:val="none" w:sz="0" w:space="0" w:color="auto"/>
        <w:bottom w:val="none" w:sz="0" w:space="0" w:color="auto"/>
        <w:right w:val="none" w:sz="0" w:space="0" w:color="auto"/>
      </w:divBdr>
    </w:div>
    <w:div w:id="1581717434">
      <w:bodyDiv w:val="1"/>
      <w:marLeft w:val="0"/>
      <w:marRight w:val="0"/>
      <w:marTop w:val="0"/>
      <w:marBottom w:val="0"/>
      <w:divBdr>
        <w:top w:val="none" w:sz="0" w:space="0" w:color="auto"/>
        <w:left w:val="none" w:sz="0" w:space="0" w:color="auto"/>
        <w:bottom w:val="none" w:sz="0" w:space="0" w:color="auto"/>
        <w:right w:val="none" w:sz="0" w:space="0" w:color="auto"/>
      </w:divBdr>
    </w:div>
    <w:div w:id="1644002486">
      <w:bodyDiv w:val="1"/>
      <w:marLeft w:val="0"/>
      <w:marRight w:val="0"/>
      <w:marTop w:val="0"/>
      <w:marBottom w:val="0"/>
      <w:divBdr>
        <w:top w:val="none" w:sz="0" w:space="0" w:color="auto"/>
        <w:left w:val="none" w:sz="0" w:space="0" w:color="auto"/>
        <w:bottom w:val="none" w:sz="0" w:space="0" w:color="auto"/>
        <w:right w:val="none" w:sz="0" w:space="0" w:color="auto"/>
      </w:divBdr>
    </w:div>
    <w:div w:id="1859267632">
      <w:bodyDiv w:val="1"/>
      <w:marLeft w:val="0"/>
      <w:marRight w:val="0"/>
      <w:marTop w:val="0"/>
      <w:marBottom w:val="0"/>
      <w:divBdr>
        <w:top w:val="none" w:sz="0" w:space="0" w:color="auto"/>
        <w:left w:val="none" w:sz="0" w:space="0" w:color="auto"/>
        <w:bottom w:val="none" w:sz="0" w:space="0" w:color="auto"/>
        <w:right w:val="none" w:sz="0" w:space="0" w:color="auto"/>
      </w:divBdr>
    </w:div>
    <w:div w:id="210529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oxonline.co.uk"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mailto:drapernigelf@yahoo.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2980</Words>
  <Characters>16991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Draper</dc:creator>
  <cp:lastModifiedBy>Nigel Draper</cp:lastModifiedBy>
  <cp:revision>2</cp:revision>
  <dcterms:created xsi:type="dcterms:W3CDTF">2013-04-02T16:57:00Z</dcterms:created>
  <dcterms:modified xsi:type="dcterms:W3CDTF">2013-04-02T16:57:00Z</dcterms:modified>
</cp:coreProperties>
</file>